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9B3DA" w14:textId="403FD5C3" w:rsidR="003073F6" w:rsidRDefault="003073F6" w:rsidP="003073F6">
      <w:pPr>
        <w:pStyle w:val="NormalWeb"/>
        <w:rPr>
          <w:rFonts w:ascii="Arial" w:hAnsi="Arial" w:cs="Arial"/>
          <w:b/>
          <w:bCs/>
          <w:color w:val="1F497D"/>
          <w:sz w:val="24"/>
          <w:szCs w:val="24"/>
        </w:rPr>
      </w:pPr>
      <w:r>
        <w:rPr>
          <w:rFonts w:ascii="Arial" w:hAnsi="Arial" w:cs="Arial"/>
          <w:noProof/>
        </w:rPr>
        <w:drawing>
          <wp:inline distT="0" distB="0" distL="0" distR="0" wp14:anchorId="4343F46C" wp14:editId="73A5F1F2">
            <wp:extent cx="36290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629025" cy="619125"/>
                    </a:xfrm>
                    <a:prstGeom prst="rect">
                      <a:avLst/>
                    </a:prstGeom>
                    <a:noFill/>
                    <a:ln>
                      <a:noFill/>
                    </a:ln>
                  </pic:spPr>
                </pic:pic>
              </a:graphicData>
            </a:graphic>
          </wp:inline>
        </w:drawing>
      </w:r>
    </w:p>
    <w:p w14:paraId="7F1E76E7" w14:textId="77777777" w:rsidR="003073F6" w:rsidRDefault="003073F6" w:rsidP="003073F6">
      <w:pPr>
        <w:pStyle w:val="NormalWeb"/>
        <w:rPr>
          <w:rFonts w:ascii="Arial" w:hAnsi="Arial" w:cs="Arial"/>
          <w:b/>
          <w:bCs/>
          <w:color w:val="1F497D"/>
          <w:sz w:val="24"/>
          <w:szCs w:val="24"/>
        </w:rPr>
      </w:pPr>
    </w:p>
    <w:p w14:paraId="19A0752D" w14:textId="27659554" w:rsidR="003073F6" w:rsidRDefault="003073F6" w:rsidP="003073F6">
      <w:pPr>
        <w:pStyle w:val="NormalWeb"/>
        <w:rPr>
          <w:rFonts w:ascii="Arial" w:hAnsi="Arial" w:cs="Arial"/>
          <w:color w:val="1F497D"/>
          <w:sz w:val="24"/>
          <w:szCs w:val="24"/>
        </w:rPr>
      </w:pPr>
      <w:r>
        <w:rPr>
          <w:rFonts w:ascii="Arial" w:hAnsi="Arial" w:cs="Arial"/>
          <w:b/>
          <w:bCs/>
          <w:color w:val="1F497D"/>
          <w:sz w:val="24"/>
          <w:szCs w:val="24"/>
        </w:rPr>
        <w:t xml:space="preserve">Issue Date: </w:t>
      </w:r>
      <w:r>
        <w:rPr>
          <w:rFonts w:ascii="Arial" w:hAnsi="Arial" w:cs="Arial"/>
          <w:color w:val="1F497D"/>
          <w:sz w:val="24"/>
          <w:szCs w:val="24"/>
        </w:rPr>
        <w:t>09 July 2020</w:t>
      </w:r>
    </w:p>
    <w:p w14:paraId="3BBC0BED" w14:textId="77777777" w:rsidR="003073F6" w:rsidRDefault="003073F6" w:rsidP="003073F6">
      <w:pPr>
        <w:pStyle w:val="NormalWeb"/>
        <w:rPr>
          <w:rFonts w:ascii="Arial" w:hAnsi="Arial" w:cs="Arial"/>
          <w:color w:val="1F497D"/>
          <w:sz w:val="24"/>
          <w:szCs w:val="24"/>
        </w:rPr>
      </w:pPr>
      <w:r>
        <w:rPr>
          <w:rFonts w:ascii="Arial" w:hAnsi="Arial" w:cs="Arial"/>
          <w:b/>
          <w:bCs/>
          <w:color w:val="1F497D"/>
          <w:sz w:val="24"/>
          <w:szCs w:val="24"/>
        </w:rPr>
        <w:t>Nottinghamshire birth registration appointments have resumed</w:t>
      </w:r>
    </w:p>
    <w:p w14:paraId="38224F00" w14:textId="77777777" w:rsidR="003073F6" w:rsidRDefault="003073F6" w:rsidP="003073F6">
      <w:pPr>
        <w:pStyle w:val="NormalWeb"/>
        <w:shd w:val="clear" w:color="auto" w:fill="FFFFFF"/>
        <w:spacing w:before="0" w:beforeAutospacing="0" w:after="225" w:afterAutospacing="0"/>
        <w:rPr>
          <w:rFonts w:ascii="Arial" w:hAnsi="Arial" w:cs="Arial"/>
          <w:sz w:val="24"/>
          <w:szCs w:val="24"/>
        </w:rPr>
      </w:pPr>
      <w:r>
        <w:rPr>
          <w:rFonts w:ascii="Arial" w:hAnsi="Arial" w:cs="Arial"/>
          <w:color w:val="000000"/>
          <w:sz w:val="24"/>
          <w:szCs w:val="24"/>
        </w:rPr>
        <w:t xml:space="preserve">Appointments to register births that have taken place in the county can now be booked by Nottinghamshire parents regardless of when their babies were born. </w:t>
      </w:r>
    </w:p>
    <w:p w14:paraId="173D8CEB" w14:textId="77777777" w:rsidR="003073F6" w:rsidRDefault="003073F6" w:rsidP="003073F6">
      <w:pPr>
        <w:pStyle w:val="NormalWeb"/>
        <w:shd w:val="clear" w:color="auto" w:fill="FFFFFF"/>
        <w:spacing w:before="0" w:beforeAutospacing="0" w:after="225" w:afterAutospacing="0"/>
        <w:rPr>
          <w:rFonts w:ascii="Arial" w:hAnsi="Arial" w:cs="Arial"/>
          <w:sz w:val="24"/>
          <w:szCs w:val="24"/>
        </w:rPr>
      </w:pPr>
      <w:r>
        <w:rPr>
          <w:rFonts w:ascii="Arial" w:hAnsi="Arial" w:cs="Arial"/>
          <w:color w:val="000000"/>
          <w:sz w:val="24"/>
          <w:szCs w:val="24"/>
        </w:rPr>
        <w:t xml:space="preserve">Parents who live in the county, can book appointments at registration offices including West Bridgford, Arnold, Mansfield, Worksop, </w:t>
      </w:r>
      <w:proofErr w:type="gramStart"/>
      <w:r>
        <w:rPr>
          <w:rFonts w:ascii="Arial" w:hAnsi="Arial" w:cs="Arial"/>
          <w:color w:val="000000"/>
          <w:sz w:val="24"/>
          <w:szCs w:val="24"/>
        </w:rPr>
        <w:t>Retford</w:t>
      </w:r>
      <w:proofErr w:type="gramEnd"/>
      <w:r>
        <w:rPr>
          <w:rFonts w:ascii="Arial" w:hAnsi="Arial" w:cs="Arial"/>
          <w:color w:val="000000"/>
          <w:sz w:val="24"/>
          <w:szCs w:val="24"/>
        </w:rPr>
        <w:t xml:space="preserve"> and Newark.</w:t>
      </w:r>
    </w:p>
    <w:p w14:paraId="2F53C5A6" w14:textId="77777777" w:rsidR="003073F6" w:rsidRDefault="003073F6" w:rsidP="003073F6">
      <w:pPr>
        <w:pStyle w:val="NormalWeb"/>
        <w:shd w:val="clear" w:color="auto" w:fill="FFFFFF"/>
        <w:spacing w:before="0" w:beforeAutospacing="0" w:after="225" w:afterAutospacing="0"/>
        <w:rPr>
          <w:rFonts w:ascii="Arial" w:hAnsi="Arial" w:cs="Arial"/>
          <w:sz w:val="24"/>
          <w:szCs w:val="24"/>
        </w:rPr>
      </w:pPr>
      <w:r>
        <w:rPr>
          <w:rFonts w:ascii="Arial" w:hAnsi="Arial" w:cs="Arial"/>
          <w:color w:val="000000"/>
          <w:sz w:val="24"/>
          <w:szCs w:val="24"/>
        </w:rPr>
        <w:t>County resident parents who had their babies in one of the Nottingham city hospitals can only make appointments at either Arnold or West Bridgford registration offices at this moment in time.</w:t>
      </w:r>
    </w:p>
    <w:p w14:paraId="3BD24693" w14:textId="77777777" w:rsidR="003073F6" w:rsidRDefault="003073F6" w:rsidP="003073F6">
      <w:pPr>
        <w:pStyle w:val="NormalWeb"/>
        <w:shd w:val="clear" w:color="auto" w:fill="FFFFFF"/>
        <w:spacing w:before="0" w:beforeAutospacing="0" w:after="225" w:afterAutospacing="0"/>
        <w:rPr>
          <w:rFonts w:ascii="Arial" w:hAnsi="Arial" w:cs="Arial"/>
          <w:sz w:val="24"/>
          <w:szCs w:val="24"/>
        </w:rPr>
      </w:pPr>
      <w:r>
        <w:rPr>
          <w:rFonts w:ascii="Arial" w:hAnsi="Arial" w:cs="Arial"/>
          <w:color w:val="000000"/>
          <w:sz w:val="24"/>
          <w:szCs w:val="24"/>
        </w:rPr>
        <w:t xml:space="preserve">Nottinghamshire County Council’s registration team initially prioritised appointments for babies born between January and April 2020 due to a backlog caused by coronavirus restrictions. </w:t>
      </w:r>
    </w:p>
    <w:p w14:paraId="0CEA4401" w14:textId="77777777" w:rsidR="003073F6" w:rsidRDefault="003073F6" w:rsidP="003073F6">
      <w:pPr>
        <w:pStyle w:val="NormalWeb"/>
        <w:shd w:val="clear" w:color="auto" w:fill="FFFFFF"/>
        <w:spacing w:before="0" w:beforeAutospacing="0" w:after="225" w:afterAutospacing="0"/>
        <w:rPr>
          <w:rFonts w:ascii="Arial" w:hAnsi="Arial" w:cs="Arial"/>
          <w:sz w:val="24"/>
          <w:szCs w:val="24"/>
        </w:rPr>
      </w:pPr>
      <w:r>
        <w:rPr>
          <w:rFonts w:ascii="Arial" w:hAnsi="Arial" w:cs="Arial"/>
          <w:color w:val="000000"/>
          <w:sz w:val="24"/>
          <w:szCs w:val="24"/>
        </w:rPr>
        <w:t>While appointments are now available, those looking to attend should be aware that measures including social distancing are in place on site to slow the spread of the virus.</w:t>
      </w:r>
    </w:p>
    <w:p w14:paraId="123FA299" w14:textId="77777777" w:rsidR="003073F6" w:rsidRDefault="003073F6" w:rsidP="003073F6">
      <w:pPr>
        <w:pStyle w:val="NormalWeb"/>
        <w:shd w:val="clear" w:color="auto" w:fill="FFFFFF"/>
        <w:spacing w:before="0" w:beforeAutospacing="0" w:after="225" w:afterAutospacing="0"/>
        <w:rPr>
          <w:rFonts w:ascii="Arial" w:hAnsi="Arial" w:cs="Arial"/>
          <w:sz w:val="24"/>
          <w:szCs w:val="24"/>
        </w:rPr>
      </w:pPr>
      <w:r>
        <w:rPr>
          <w:rFonts w:ascii="Arial" w:hAnsi="Arial" w:cs="Arial"/>
          <w:color w:val="000000"/>
          <w:sz w:val="24"/>
          <w:szCs w:val="24"/>
        </w:rPr>
        <w:t>Councillor John Handley, Vice Committee Chairman for the County Council’s Communities and Place committee said: “We have faced extraordinary circumstances and continue to do so as we respond and look to recover from the impact of Covid-19.</w:t>
      </w:r>
    </w:p>
    <w:p w14:paraId="2E4D7EF5" w14:textId="77777777" w:rsidR="003073F6" w:rsidRDefault="003073F6" w:rsidP="003073F6">
      <w:pPr>
        <w:pStyle w:val="NormalWeb"/>
        <w:shd w:val="clear" w:color="auto" w:fill="FFFFFF"/>
        <w:spacing w:before="0" w:beforeAutospacing="0" w:after="225" w:afterAutospacing="0"/>
        <w:rPr>
          <w:rFonts w:ascii="Arial" w:hAnsi="Arial" w:cs="Arial"/>
          <w:sz w:val="24"/>
          <w:szCs w:val="24"/>
        </w:rPr>
      </w:pPr>
      <w:r>
        <w:rPr>
          <w:rFonts w:ascii="Arial" w:hAnsi="Arial" w:cs="Arial"/>
          <w:color w:val="000000"/>
          <w:sz w:val="24"/>
          <w:szCs w:val="24"/>
        </w:rPr>
        <w:t xml:space="preserve">“Having a new baby during this period of lockdown must have been incredibly daunting for new parents.  As a Council with many services that are used by residents across the county at different points in their lives, </w:t>
      </w:r>
      <w:proofErr w:type="gramStart"/>
      <w:r>
        <w:rPr>
          <w:rFonts w:ascii="Arial" w:hAnsi="Arial" w:cs="Arial"/>
          <w:color w:val="000000"/>
          <w:sz w:val="24"/>
          <w:szCs w:val="24"/>
        </w:rPr>
        <w:t>we’re</w:t>
      </w:r>
      <w:proofErr w:type="gramEnd"/>
      <w:r>
        <w:rPr>
          <w:rFonts w:ascii="Arial" w:hAnsi="Arial" w:cs="Arial"/>
          <w:color w:val="000000"/>
          <w:sz w:val="24"/>
          <w:szCs w:val="24"/>
        </w:rPr>
        <w:t xml:space="preserve"> working hard to make sure people receive the support they need.</w:t>
      </w:r>
    </w:p>
    <w:p w14:paraId="6E0C3965" w14:textId="77777777" w:rsidR="003073F6" w:rsidRDefault="003073F6" w:rsidP="003073F6">
      <w:pPr>
        <w:pStyle w:val="NormalWeb"/>
        <w:shd w:val="clear" w:color="auto" w:fill="FFFFFF"/>
        <w:spacing w:before="0" w:beforeAutospacing="0" w:after="225" w:afterAutospacing="0"/>
        <w:rPr>
          <w:rFonts w:ascii="Arial" w:hAnsi="Arial" w:cs="Arial"/>
          <w:sz w:val="24"/>
          <w:szCs w:val="24"/>
        </w:rPr>
      </w:pPr>
      <w:r>
        <w:rPr>
          <w:rFonts w:ascii="Arial" w:hAnsi="Arial" w:cs="Arial"/>
          <w:color w:val="000000"/>
          <w:sz w:val="24"/>
          <w:szCs w:val="24"/>
        </w:rPr>
        <w:t>“The opening of appointments to all parents regardless of when their babies were born is testament to the hard work of the registration team so far in ensuring that offices can open in a safe and controlled way.</w:t>
      </w:r>
    </w:p>
    <w:p w14:paraId="6602C0F7" w14:textId="77777777" w:rsidR="003073F6" w:rsidRDefault="003073F6" w:rsidP="003073F6">
      <w:pPr>
        <w:pStyle w:val="NormalWeb"/>
        <w:shd w:val="clear" w:color="auto" w:fill="FFFFFF"/>
        <w:spacing w:before="0" w:beforeAutospacing="0" w:after="225" w:afterAutospacing="0"/>
        <w:rPr>
          <w:rFonts w:ascii="Arial" w:hAnsi="Arial" w:cs="Arial"/>
          <w:sz w:val="24"/>
          <w:szCs w:val="24"/>
        </w:rPr>
      </w:pPr>
      <w:r>
        <w:rPr>
          <w:rFonts w:ascii="Arial" w:hAnsi="Arial" w:cs="Arial"/>
          <w:color w:val="000000"/>
          <w:sz w:val="24"/>
          <w:szCs w:val="24"/>
        </w:rPr>
        <w:t>“Should you attend an appointment at one of our registration offices, please take extra care and do not attend if you are feeling unwell. The safety of our residents and staff is incredibly important and we will continue to review measures in place in line with government guidelines.”</w:t>
      </w:r>
    </w:p>
    <w:p w14:paraId="49C413C6" w14:textId="6BF875A0" w:rsidR="00342D10" w:rsidRDefault="003073F6" w:rsidP="003073F6">
      <w:pPr>
        <w:pStyle w:val="NormalWeb"/>
        <w:shd w:val="clear" w:color="auto" w:fill="FFFFFF"/>
        <w:spacing w:before="0" w:beforeAutospacing="0" w:after="225" w:afterAutospacing="0"/>
      </w:pPr>
      <w:r>
        <w:rPr>
          <w:rFonts w:ascii="Arial" w:hAnsi="Arial" w:cs="Arial"/>
          <w:color w:val="000000"/>
          <w:sz w:val="24"/>
          <w:szCs w:val="24"/>
        </w:rPr>
        <w:t>For further information please visit: </w:t>
      </w:r>
      <w:hyperlink r:id="rId6" w:history="1">
        <w:r>
          <w:rPr>
            <w:rStyle w:val="Hyperlink"/>
            <w:rFonts w:ascii="Arial" w:hAnsi="Arial" w:cs="Arial"/>
            <w:sz w:val="24"/>
            <w:szCs w:val="24"/>
          </w:rPr>
          <w:t>https://www.nottinghamshire.gov.uk/births-deaths-marriages-and-civil-partnerships/births/resuming-birth-registration-appointments-frequently-asked-questions</w:t>
        </w:r>
      </w:hyperlink>
      <w:r>
        <w:rPr>
          <w:rFonts w:ascii="Arial" w:hAnsi="Arial" w:cs="Arial"/>
          <w:color w:val="000000"/>
          <w:sz w:val="24"/>
          <w:szCs w:val="24"/>
        </w:rPr>
        <w:t xml:space="preserve"> or to book an appointment please call the County Council Customer Contact number on 0300 500 8080</w:t>
      </w:r>
    </w:p>
    <w:sectPr w:rsidR="00342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F6"/>
    <w:rsid w:val="003073F6"/>
    <w:rsid w:val="0034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8E20"/>
  <w15:chartTrackingRefBased/>
  <w15:docId w15:val="{D9C359C6-4746-4562-B962-97F73FA1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73F6"/>
    <w:rPr>
      <w:color w:val="0000FF"/>
      <w:u w:val="single"/>
    </w:rPr>
  </w:style>
  <w:style w:type="paragraph" w:styleId="NormalWeb">
    <w:name w:val="Normal (Web)"/>
    <w:basedOn w:val="Normal"/>
    <w:uiPriority w:val="99"/>
    <w:unhideWhenUsed/>
    <w:rsid w:val="003073F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2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ck.vuelio.uk.com/z.z?l=aHR0cHM6Ly93d3cubm90dGluZ2hhbXNoaXJlLmdvdi51ay9iaXJ0aHMtZGVhdGhzLW1hcnJpYWdlcy1hbmQtY2l2aWwtcGFydG5lcnNoaXBzL2JpcnRocy9yZXN1bWluZy1iaXJ0aC1yZWdpc3RyYXRpb24tYXBwb2ludG1lbnRzLWZyZXF1ZW50bHktYXNrZWQtcXVlc3Rpb25z&amp;r=12889902577&amp;d=11902309&amp;p=1&amp;t=h&amp;h=48056d5db84d28d76d0ed81d28ffcf23" TargetMode="External"/><Relationship Id="rId5" Type="http://schemas.openxmlformats.org/officeDocument/2006/relationships/image" Target="cid:b4ffff1a-c5a5-4c6d-afbb-846e85c3e57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1</cp:revision>
  <dcterms:created xsi:type="dcterms:W3CDTF">2020-07-09T12:33:00Z</dcterms:created>
  <dcterms:modified xsi:type="dcterms:W3CDTF">2020-07-09T12:34:00Z</dcterms:modified>
</cp:coreProperties>
</file>