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F518" w14:textId="08A7B912" w:rsidR="00A86201" w:rsidRPr="001B2694" w:rsidRDefault="00F212E3" w:rsidP="00F212E3">
      <w:pPr>
        <w:pStyle w:val="NormalWeb"/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Cotgrave Town </w:t>
      </w:r>
      <w:r w:rsidR="000E6EDE">
        <w:rPr>
          <w:rFonts w:ascii="Arial" w:hAnsi="Arial" w:cs="Arial"/>
          <w:b/>
          <w:sz w:val="20"/>
          <w:szCs w:val="20"/>
          <w:lang w:val="en-GB"/>
        </w:rPr>
        <w:t xml:space="preserve">Council Meeting </w:t>
      </w:r>
      <w:r w:rsidR="000E105B">
        <w:rPr>
          <w:rFonts w:ascii="Arial" w:hAnsi="Arial" w:cs="Arial"/>
          <w:b/>
          <w:sz w:val="20"/>
          <w:szCs w:val="20"/>
          <w:lang w:val="en-GB"/>
        </w:rPr>
        <w:br/>
      </w:r>
      <w:r w:rsidR="00537645">
        <w:rPr>
          <w:rFonts w:ascii="Arial" w:hAnsi="Arial" w:cs="Arial"/>
          <w:b/>
          <w:bCs/>
          <w:sz w:val="20"/>
          <w:szCs w:val="20"/>
          <w:lang w:val="en-GB"/>
        </w:rPr>
        <w:t>14</w:t>
      </w:r>
      <w:r w:rsidR="00537645" w:rsidRPr="00537645">
        <w:rPr>
          <w:rFonts w:ascii="Arial" w:hAnsi="Arial" w:cs="Arial"/>
          <w:b/>
          <w:bCs/>
          <w:sz w:val="20"/>
          <w:szCs w:val="20"/>
          <w:vertAlign w:val="superscript"/>
          <w:lang w:val="en-GB"/>
        </w:rPr>
        <w:t>th</w:t>
      </w:r>
      <w:r w:rsidR="00537645">
        <w:rPr>
          <w:rFonts w:ascii="Arial" w:hAnsi="Arial" w:cs="Arial"/>
          <w:b/>
          <w:bCs/>
          <w:sz w:val="20"/>
          <w:szCs w:val="20"/>
          <w:lang w:val="en-GB"/>
        </w:rPr>
        <w:t xml:space="preserve"> June 2023</w:t>
      </w:r>
    </w:p>
    <w:p w14:paraId="4596A325" w14:textId="2AF9D7A3" w:rsidR="00B67AF4" w:rsidRDefault="00B67AF4" w:rsidP="00B67AF4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Present</w:t>
      </w:r>
      <w:r>
        <w:rPr>
          <w:rFonts w:ascii="Arial" w:hAnsi="Arial" w:cs="Arial"/>
          <w:sz w:val="20"/>
          <w:szCs w:val="20"/>
          <w:u w:val="single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6B49A7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 w:rsidR="007C3699">
        <w:rPr>
          <w:rFonts w:ascii="Arial" w:hAnsi="Arial" w:cs="Arial"/>
          <w:sz w:val="20"/>
          <w:szCs w:val="20"/>
          <w:lang w:val="en-GB"/>
        </w:rPr>
        <w:t>Councillor</w:t>
      </w:r>
      <w:r w:rsidR="007D11B8">
        <w:rPr>
          <w:rFonts w:ascii="Arial" w:hAnsi="Arial" w:cs="Arial"/>
          <w:sz w:val="20"/>
          <w:szCs w:val="20"/>
          <w:lang w:val="en-GB"/>
        </w:rPr>
        <w:t>s</w:t>
      </w:r>
      <w:r w:rsidR="00537645">
        <w:rPr>
          <w:rFonts w:ascii="Arial" w:hAnsi="Arial" w:cs="Arial"/>
          <w:sz w:val="20"/>
          <w:szCs w:val="20"/>
          <w:lang w:val="en-GB"/>
        </w:rPr>
        <w:t xml:space="preserve"> I Shaw (Chairman), R Butler, S Ellis, S Gardner,</w:t>
      </w:r>
      <w:r w:rsidR="00537645">
        <w:rPr>
          <w:rFonts w:ascii="Arial" w:hAnsi="Arial" w:cs="Arial"/>
          <w:sz w:val="20"/>
          <w:szCs w:val="20"/>
          <w:lang w:val="en-GB"/>
        </w:rPr>
        <w:br/>
      </w:r>
      <w:r w:rsidR="00537645">
        <w:rPr>
          <w:rFonts w:ascii="Arial" w:hAnsi="Arial" w:cs="Arial"/>
          <w:sz w:val="20"/>
          <w:szCs w:val="20"/>
          <w:lang w:val="en-GB"/>
        </w:rPr>
        <w:tab/>
      </w:r>
      <w:r w:rsidR="00537645">
        <w:rPr>
          <w:rFonts w:ascii="Arial" w:hAnsi="Arial" w:cs="Arial"/>
          <w:sz w:val="20"/>
          <w:szCs w:val="20"/>
          <w:lang w:val="en-GB"/>
        </w:rPr>
        <w:tab/>
      </w:r>
      <w:r w:rsidR="00537645">
        <w:rPr>
          <w:rFonts w:ascii="Arial" w:hAnsi="Arial" w:cs="Arial"/>
          <w:sz w:val="20"/>
          <w:szCs w:val="20"/>
          <w:lang w:val="en-GB"/>
        </w:rPr>
        <w:tab/>
      </w:r>
      <w:r w:rsidR="00537645">
        <w:rPr>
          <w:rFonts w:ascii="Arial" w:hAnsi="Arial" w:cs="Arial"/>
          <w:sz w:val="20"/>
          <w:szCs w:val="20"/>
          <w:lang w:val="en-GB"/>
        </w:rPr>
        <w:tab/>
      </w:r>
      <w:r w:rsidR="00AC1911">
        <w:rPr>
          <w:rFonts w:ascii="Arial" w:hAnsi="Arial" w:cs="Arial"/>
          <w:sz w:val="20"/>
          <w:szCs w:val="20"/>
          <w:lang w:val="en-GB"/>
        </w:rPr>
        <w:t xml:space="preserve">B Handbury, L Healy, S </w:t>
      </w:r>
      <w:r w:rsidR="00C3217B">
        <w:rPr>
          <w:rFonts w:ascii="Arial" w:hAnsi="Arial" w:cs="Arial"/>
          <w:sz w:val="20"/>
          <w:szCs w:val="20"/>
          <w:lang w:val="en-GB"/>
        </w:rPr>
        <w:t>Mitchell,</w:t>
      </w:r>
      <w:r w:rsidR="00AC1911">
        <w:rPr>
          <w:rFonts w:ascii="Arial" w:hAnsi="Arial" w:cs="Arial"/>
          <w:sz w:val="20"/>
          <w:szCs w:val="20"/>
          <w:lang w:val="en-GB"/>
        </w:rPr>
        <w:t xml:space="preserve"> and A Simpson.</w:t>
      </w:r>
    </w:p>
    <w:p w14:paraId="60C62F23" w14:textId="0F02527C" w:rsidR="00A86201" w:rsidRDefault="00A86201" w:rsidP="00A86201">
      <w:pPr>
        <w:pStyle w:val="NormalWeb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A</w:t>
      </w:r>
      <w:r w:rsidRPr="00695C43">
        <w:rPr>
          <w:rFonts w:ascii="Arial" w:hAnsi="Arial" w:cs="Arial"/>
          <w:sz w:val="20"/>
          <w:szCs w:val="20"/>
          <w:u w:val="single"/>
          <w:lang w:val="en-GB"/>
        </w:rPr>
        <w:t>pologies Received</w:t>
      </w:r>
      <w:r w:rsidRPr="00695C43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ab/>
      </w:r>
      <w:r w:rsidR="007D11B8">
        <w:rPr>
          <w:rFonts w:ascii="Arial" w:hAnsi="Arial" w:cs="Arial"/>
          <w:sz w:val="20"/>
          <w:szCs w:val="20"/>
          <w:lang w:val="en-GB"/>
        </w:rPr>
        <w:t xml:space="preserve">Councillor </w:t>
      </w:r>
      <w:r w:rsidR="005031FA">
        <w:rPr>
          <w:rFonts w:ascii="Arial" w:hAnsi="Arial" w:cs="Arial"/>
          <w:sz w:val="20"/>
          <w:szCs w:val="20"/>
          <w:lang w:val="en-GB"/>
        </w:rPr>
        <w:t xml:space="preserve">K Chewings, </w:t>
      </w:r>
      <w:r w:rsidR="007D11B8">
        <w:rPr>
          <w:rFonts w:ascii="Arial" w:hAnsi="Arial" w:cs="Arial"/>
          <w:sz w:val="20"/>
          <w:szCs w:val="20"/>
          <w:lang w:val="en-GB"/>
        </w:rPr>
        <w:t>N Monda</w:t>
      </w:r>
      <w:r w:rsidR="00AC1911">
        <w:rPr>
          <w:rFonts w:ascii="Arial" w:hAnsi="Arial" w:cs="Arial"/>
          <w:sz w:val="20"/>
          <w:szCs w:val="20"/>
          <w:lang w:val="en-GB"/>
        </w:rPr>
        <w:t>y</w:t>
      </w:r>
      <w:r w:rsidR="005031FA">
        <w:rPr>
          <w:rFonts w:ascii="Arial" w:hAnsi="Arial" w:cs="Arial"/>
          <w:sz w:val="20"/>
          <w:szCs w:val="20"/>
          <w:lang w:val="en-GB"/>
        </w:rPr>
        <w:t xml:space="preserve"> and D Stothard</w:t>
      </w:r>
    </w:p>
    <w:p w14:paraId="2E0B4E3F" w14:textId="469E780B" w:rsidR="00A86201" w:rsidRDefault="00A86201" w:rsidP="00A86201">
      <w:pPr>
        <w:pStyle w:val="NormalWeb"/>
        <w:ind w:left="1440" w:hanging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u w:val="single"/>
          <w:lang w:val="en-GB"/>
        </w:rPr>
        <w:t>Attendance</w:t>
      </w:r>
      <w:r w:rsidRPr="00C42912">
        <w:rPr>
          <w:rFonts w:ascii="Arial" w:hAnsi="Arial" w:cs="Arial"/>
          <w:sz w:val="20"/>
          <w:szCs w:val="20"/>
          <w:lang w:val="en-GB"/>
        </w:rPr>
        <w:tab/>
      </w:r>
      <w:r w:rsidR="006B49A7">
        <w:rPr>
          <w:rFonts w:ascii="Arial" w:hAnsi="Arial" w:cs="Arial"/>
          <w:sz w:val="20"/>
          <w:szCs w:val="20"/>
          <w:lang w:val="en-GB"/>
        </w:rPr>
        <w:tab/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  <w:t xml:space="preserve">Julie Stephenson (Town Clerk), </w:t>
      </w:r>
      <w:r w:rsidR="002A399C">
        <w:rPr>
          <w:rFonts w:ascii="Arial" w:hAnsi="Arial" w:cs="Arial"/>
          <w:sz w:val="20"/>
          <w:szCs w:val="20"/>
          <w:lang w:val="en-GB"/>
        </w:rPr>
        <w:t xml:space="preserve">Jane Pick (Administration </w:t>
      </w:r>
      <w:r w:rsidR="006B49A7">
        <w:rPr>
          <w:rFonts w:ascii="Arial" w:hAnsi="Arial" w:cs="Arial"/>
          <w:sz w:val="20"/>
          <w:szCs w:val="20"/>
          <w:lang w:val="en-GB"/>
        </w:rPr>
        <w:t xml:space="preserve">Manager)  </w:t>
      </w:r>
      <w:r w:rsidR="002A399C">
        <w:rPr>
          <w:rFonts w:ascii="Arial" w:hAnsi="Arial" w:cs="Arial"/>
          <w:sz w:val="20"/>
          <w:szCs w:val="20"/>
          <w:lang w:val="en-GB"/>
        </w:rPr>
        <w:br/>
        <w:t xml:space="preserve">                          </w:t>
      </w:r>
      <w:r w:rsidR="003D0351">
        <w:rPr>
          <w:rFonts w:ascii="Arial" w:hAnsi="Arial" w:cs="Arial"/>
          <w:sz w:val="20"/>
          <w:szCs w:val="20"/>
          <w:lang w:val="en-GB"/>
        </w:rPr>
        <w:t>C</w:t>
      </w:r>
      <w:r>
        <w:rPr>
          <w:rFonts w:ascii="Arial" w:hAnsi="Arial" w:cs="Arial"/>
          <w:sz w:val="20"/>
          <w:szCs w:val="20"/>
          <w:lang w:val="en-GB"/>
        </w:rPr>
        <w:t xml:space="preserve">otgrave Town </w:t>
      </w:r>
      <w:r w:rsidR="006B49A7">
        <w:rPr>
          <w:rFonts w:ascii="Arial" w:hAnsi="Arial" w:cs="Arial"/>
          <w:sz w:val="20"/>
          <w:szCs w:val="20"/>
          <w:lang w:val="en-GB"/>
        </w:rPr>
        <w:t>Council and</w:t>
      </w:r>
      <w:r w:rsidR="003F3B8D">
        <w:rPr>
          <w:rFonts w:ascii="Arial" w:hAnsi="Arial" w:cs="Arial"/>
          <w:sz w:val="20"/>
          <w:szCs w:val="20"/>
          <w:lang w:val="en-GB"/>
        </w:rPr>
        <w:t xml:space="preserve"> </w:t>
      </w:r>
      <w:r w:rsidR="00E14F0C">
        <w:rPr>
          <w:rFonts w:ascii="Arial" w:hAnsi="Arial" w:cs="Arial"/>
          <w:sz w:val="20"/>
          <w:szCs w:val="20"/>
          <w:lang w:val="en-GB"/>
        </w:rPr>
        <w:t>two</w:t>
      </w:r>
      <w:r w:rsidR="003F3B8D">
        <w:rPr>
          <w:rFonts w:ascii="Arial" w:hAnsi="Arial" w:cs="Arial"/>
          <w:sz w:val="20"/>
          <w:szCs w:val="20"/>
          <w:lang w:val="en-GB"/>
        </w:rPr>
        <w:t xml:space="preserve"> members of the public.</w:t>
      </w: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                              </w:t>
      </w:r>
    </w:p>
    <w:p w14:paraId="02C59C62" w14:textId="77777777" w:rsidR="00A86201" w:rsidRDefault="00A86201" w:rsidP="00A86201">
      <w:pPr>
        <w:pStyle w:val="NormalWeb"/>
        <w:ind w:left="1440" w:hanging="144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meeting was held at Cotgrave Methodist Church and commenced at 7pm    </w:t>
      </w:r>
      <w:r>
        <w:rPr>
          <w:rFonts w:ascii="Arial" w:hAnsi="Arial" w:cs="Arial"/>
          <w:sz w:val="20"/>
          <w:szCs w:val="20"/>
          <w:lang w:val="en-GB"/>
        </w:rPr>
        <w:br/>
      </w:r>
      <w:r>
        <w:rPr>
          <w:rFonts w:ascii="Arial" w:hAnsi="Arial" w:cs="Arial"/>
          <w:sz w:val="20"/>
          <w:szCs w:val="20"/>
          <w:lang w:val="en-GB"/>
        </w:rPr>
        <w:br/>
        <w:t xml:space="preserve">                   -------------------------------------------------------------                                                                   </w:t>
      </w:r>
    </w:p>
    <w:p w14:paraId="720D18BE" w14:textId="77777777" w:rsidR="00A86201" w:rsidRDefault="00A86201" w:rsidP="00A86201">
      <w:pPr>
        <w:pStyle w:val="NormalWeb"/>
        <w:ind w:left="1440" w:hanging="144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9243C">
        <w:rPr>
          <w:rFonts w:ascii="Arial" w:hAnsi="Arial" w:cs="Arial"/>
          <w:b/>
          <w:sz w:val="20"/>
          <w:szCs w:val="20"/>
          <w:lang w:val="en-GB"/>
        </w:rPr>
        <w:t>Apologies</w:t>
      </w:r>
    </w:p>
    <w:p w14:paraId="7B7B1341" w14:textId="0F19E643" w:rsidR="00A86201" w:rsidRPr="00144F7E" w:rsidRDefault="006A7646" w:rsidP="00A86201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7D11B8">
        <w:rPr>
          <w:rFonts w:ascii="Arial" w:hAnsi="Arial" w:cs="Arial"/>
          <w:bCs/>
          <w:sz w:val="20"/>
          <w:szCs w:val="20"/>
          <w:lang w:val="en-GB"/>
        </w:rPr>
        <w:t>55</w:t>
      </w:r>
      <w:r w:rsidR="00A86201" w:rsidRPr="00144F7E">
        <w:rPr>
          <w:rFonts w:ascii="Arial" w:hAnsi="Arial" w:cs="Arial"/>
          <w:bCs/>
          <w:sz w:val="20"/>
          <w:szCs w:val="20"/>
          <w:lang w:val="en-GB"/>
        </w:rPr>
        <w:tab/>
        <w:t>The apologies received were approved.</w:t>
      </w:r>
    </w:p>
    <w:p w14:paraId="3B9E9A7A" w14:textId="77777777" w:rsidR="00A86201" w:rsidRPr="007E014B" w:rsidRDefault="00A86201" w:rsidP="00A86201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E014B"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</w:t>
      </w:r>
    </w:p>
    <w:p w14:paraId="53F8C5B5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Declarations of Interest</w:t>
      </w:r>
    </w:p>
    <w:p w14:paraId="09C583B4" w14:textId="3008B5CB" w:rsidR="00D04030" w:rsidRDefault="005672F7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7D11B8">
        <w:rPr>
          <w:rFonts w:ascii="Arial" w:hAnsi="Arial" w:cs="Arial"/>
          <w:bCs/>
          <w:sz w:val="20"/>
          <w:szCs w:val="20"/>
          <w:lang w:val="en-GB"/>
        </w:rPr>
        <w:t>56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7A1CC3">
        <w:rPr>
          <w:rFonts w:ascii="Arial" w:hAnsi="Arial" w:cs="Arial"/>
          <w:bCs/>
          <w:sz w:val="20"/>
          <w:szCs w:val="20"/>
          <w:lang w:val="en-GB"/>
        </w:rPr>
        <w:t>Councillor S Ellis declared an interest in Agenda Item 12 Hollygate Lane Bridge, as a resident of the Hollygate Estate</w:t>
      </w:r>
      <w:r w:rsidR="000F5FD0">
        <w:rPr>
          <w:rFonts w:ascii="Arial" w:hAnsi="Arial" w:cs="Arial"/>
          <w:bCs/>
          <w:sz w:val="20"/>
          <w:szCs w:val="20"/>
          <w:lang w:val="en-GB"/>
        </w:rPr>
        <w:t>, but was willing to answer any questions asked, but would not take par</w:t>
      </w:r>
      <w:r w:rsidR="008D2054">
        <w:rPr>
          <w:rFonts w:ascii="Arial" w:hAnsi="Arial" w:cs="Arial"/>
          <w:bCs/>
          <w:sz w:val="20"/>
          <w:szCs w:val="20"/>
          <w:lang w:val="en-GB"/>
        </w:rPr>
        <w:t>t</w:t>
      </w:r>
      <w:r w:rsidR="000F5FD0">
        <w:rPr>
          <w:rFonts w:ascii="Arial" w:hAnsi="Arial" w:cs="Arial"/>
          <w:bCs/>
          <w:sz w:val="20"/>
          <w:szCs w:val="20"/>
          <w:lang w:val="en-GB"/>
        </w:rPr>
        <w:t xml:space="preserve"> and any voting.</w:t>
      </w:r>
    </w:p>
    <w:p w14:paraId="795A46C9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</w:t>
      </w:r>
    </w:p>
    <w:p w14:paraId="175A8848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Public Open Session</w:t>
      </w:r>
    </w:p>
    <w:p w14:paraId="072ADDFE" w14:textId="064E9FDD" w:rsidR="00D04030" w:rsidRDefault="008A4FE8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7D11B8">
        <w:rPr>
          <w:rFonts w:ascii="Arial" w:hAnsi="Arial" w:cs="Arial"/>
          <w:bCs/>
          <w:sz w:val="20"/>
          <w:szCs w:val="20"/>
          <w:lang w:val="en-GB"/>
        </w:rPr>
        <w:t>57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4A339C">
        <w:rPr>
          <w:rFonts w:ascii="Arial" w:hAnsi="Arial" w:cs="Arial"/>
          <w:bCs/>
          <w:sz w:val="20"/>
          <w:szCs w:val="20"/>
          <w:lang w:val="en-GB"/>
        </w:rPr>
        <w:t>No member</w:t>
      </w:r>
      <w:r w:rsidR="000F5FD0">
        <w:rPr>
          <w:rFonts w:ascii="Arial" w:hAnsi="Arial" w:cs="Arial"/>
          <w:bCs/>
          <w:sz w:val="20"/>
          <w:szCs w:val="20"/>
          <w:lang w:val="en-GB"/>
        </w:rPr>
        <w:t>s</w:t>
      </w:r>
      <w:r w:rsidR="004A339C">
        <w:rPr>
          <w:rFonts w:ascii="Arial" w:hAnsi="Arial" w:cs="Arial"/>
          <w:bCs/>
          <w:sz w:val="20"/>
          <w:szCs w:val="20"/>
          <w:lang w:val="en-GB"/>
        </w:rPr>
        <w:t xml:space="preserve"> of the public wished to speak.</w:t>
      </w:r>
    </w:p>
    <w:p w14:paraId="129316B8" w14:textId="77777777" w:rsidR="00D04030" w:rsidRDefault="00D04030" w:rsidP="00D04030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</w:t>
      </w:r>
    </w:p>
    <w:p w14:paraId="1EF10A02" w14:textId="10B238E8" w:rsidR="007F7B8C" w:rsidRDefault="00D04030" w:rsidP="007F7B8C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Accuracy of the minutes of the </w:t>
      </w:r>
      <w:r w:rsidR="00AA0602">
        <w:rPr>
          <w:rFonts w:ascii="Arial" w:hAnsi="Arial" w:cs="Arial"/>
          <w:b/>
          <w:sz w:val="20"/>
          <w:szCs w:val="20"/>
          <w:lang w:val="en-GB"/>
        </w:rPr>
        <w:t>Annual Town Meeting, the Annual Council Meeting and Cotgrave Town Council 17</w:t>
      </w:r>
      <w:r w:rsidR="00AA0602" w:rsidRPr="00AA0602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AA0602">
        <w:rPr>
          <w:rFonts w:ascii="Arial" w:hAnsi="Arial" w:cs="Arial"/>
          <w:b/>
          <w:sz w:val="20"/>
          <w:szCs w:val="20"/>
          <w:lang w:val="en-GB"/>
        </w:rPr>
        <w:t xml:space="preserve"> May 2023</w:t>
      </w:r>
    </w:p>
    <w:p w14:paraId="4AECEB2E" w14:textId="13DE7507" w:rsidR="008A4FE8" w:rsidRPr="00E077F8" w:rsidRDefault="00AA0602" w:rsidP="00E077F8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 w:rsidRPr="00C346C1">
        <w:rPr>
          <w:rFonts w:ascii="Arial" w:hAnsi="Arial" w:cs="Arial"/>
          <w:bCs/>
          <w:sz w:val="20"/>
          <w:szCs w:val="20"/>
          <w:lang w:val="en-GB"/>
        </w:rPr>
        <w:t>0058</w:t>
      </w:r>
      <w:r w:rsidR="008A4FE8">
        <w:rPr>
          <w:rFonts w:ascii="Arial" w:hAnsi="Arial" w:cs="Arial"/>
          <w:b/>
          <w:sz w:val="20"/>
          <w:szCs w:val="20"/>
          <w:lang w:val="en-GB"/>
        </w:rPr>
        <w:tab/>
      </w:r>
      <w:r w:rsidR="00466ADA">
        <w:rPr>
          <w:rFonts w:ascii="Arial" w:hAnsi="Arial" w:cs="Arial"/>
          <w:b/>
          <w:sz w:val="20"/>
          <w:szCs w:val="20"/>
          <w:lang w:val="en-GB"/>
        </w:rPr>
        <w:t>Resolved</w:t>
      </w:r>
      <w:r w:rsidR="00466ADA">
        <w:rPr>
          <w:rFonts w:ascii="Arial" w:hAnsi="Arial" w:cs="Arial"/>
          <w:b/>
          <w:sz w:val="20"/>
          <w:szCs w:val="20"/>
          <w:lang w:val="en-GB"/>
        </w:rPr>
        <w:tab/>
        <w:t>:</w:t>
      </w:r>
      <w:r w:rsidR="00466ADA">
        <w:rPr>
          <w:rFonts w:ascii="Arial" w:hAnsi="Arial" w:cs="Arial"/>
          <w:b/>
          <w:sz w:val="20"/>
          <w:szCs w:val="20"/>
          <w:lang w:val="en-GB"/>
        </w:rPr>
        <w:tab/>
      </w:r>
      <w:r w:rsidR="00466ADA" w:rsidRPr="00E077F8">
        <w:rPr>
          <w:rFonts w:ascii="Arial" w:hAnsi="Arial" w:cs="Arial"/>
          <w:bCs/>
          <w:sz w:val="20"/>
          <w:szCs w:val="20"/>
          <w:lang w:val="en-GB"/>
        </w:rPr>
        <w:t>“That the minutes of the meeting</w:t>
      </w:r>
      <w:r>
        <w:rPr>
          <w:rFonts w:ascii="Arial" w:hAnsi="Arial" w:cs="Arial"/>
          <w:bCs/>
          <w:sz w:val="20"/>
          <w:szCs w:val="20"/>
          <w:lang w:val="en-GB"/>
        </w:rPr>
        <w:t>s</w:t>
      </w:r>
      <w:r w:rsidR="00466ADA" w:rsidRPr="00E077F8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077F8" w:rsidRPr="00E077F8">
        <w:rPr>
          <w:rFonts w:ascii="Arial" w:hAnsi="Arial" w:cs="Arial"/>
          <w:bCs/>
          <w:sz w:val="20"/>
          <w:szCs w:val="20"/>
          <w:lang w:val="en-GB"/>
        </w:rPr>
        <w:t>held on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17</w:t>
      </w:r>
      <w:r w:rsidRPr="00AA0602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May</w:t>
      </w:r>
      <w:r w:rsidR="00E077F8" w:rsidRPr="00E077F8">
        <w:rPr>
          <w:rFonts w:ascii="Arial" w:hAnsi="Arial" w:cs="Arial"/>
          <w:bCs/>
          <w:sz w:val="20"/>
          <w:szCs w:val="20"/>
          <w:lang w:val="en-GB"/>
        </w:rPr>
        <w:t xml:space="preserve"> be</w:t>
      </w:r>
      <w:r w:rsidR="00E077F8" w:rsidRPr="00E077F8">
        <w:rPr>
          <w:rFonts w:ascii="Arial" w:hAnsi="Arial" w:cs="Arial"/>
          <w:bCs/>
          <w:sz w:val="20"/>
          <w:szCs w:val="20"/>
          <w:lang w:val="en-GB"/>
        </w:rPr>
        <w:br/>
        <w:t xml:space="preserve">                                                    received and confirmed as a true record.”</w:t>
      </w:r>
      <w:r w:rsidR="00466ADA" w:rsidRPr="00E077F8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1D9F4DE3" w14:textId="6BB339DD" w:rsidR="007F7B8C" w:rsidRDefault="007F7B8C" w:rsidP="007F7B8C">
      <w:pPr>
        <w:pStyle w:val="NormalWeb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</w:t>
      </w:r>
    </w:p>
    <w:p w14:paraId="0CEEC9A9" w14:textId="4F77977E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Progress Minutes of Council Meeting</w:t>
      </w:r>
      <w:r w:rsidR="00AA0602">
        <w:rPr>
          <w:rFonts w:ascii="Arial" w:hAnsi="Arial" w:cs="Arial"/>
          <w:b/>
          <w:sz w:val="20"/>
          <w:szCs w:val="20"/>
          <w:lang w:val="en-GB"/>
        </w:rPr>
        <w:t>s held</w:t>
      </w:r>
      <w:r w:rsidR="009A637A">
        <w:rPr>
          <w:rFonts w:ascii="Arial" w:hAnsi="Arial" w:cs="Arial"/>
          <w:b/>
          <w:sz w:val="20"/>
          <w:szCs w:val="20"/>
          <w:lang w:val="en-GB"/>
        </w:rPr>
        <w:t xml:space="preserve"> on 17</w:t>
      </w:r>
      <w:r w:rsidR="009A637A" w:rsidRPr="009A637A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A637A">
        <w:rPr>
          <w:rFonts w:ascii="Arial" w:hAnsi="Arial" w:cs="Arial"/>
          <w:b/>
          <w:sz w:val="20"/>
          <w:szCs w:val="20"/>
          <w:lang w:val="en-GB"/>
        </w:rPr>
        <w:t xml:space="preserve"> May 2023</w:t>
      </w:r>
    </w:p>
    <w:p w14:paraId="089196F0" w14:textId="3B6AC46C" w:rsidR="00295287" w:rsidRDefault="00295287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0059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C6A05" w:rsidRPr="000C6A05">
        <w:rPr>
          <w:rFonts w:ascii="Arial" w:hAnsi="Arial" w:cs="Arial"/>
          <w:bCs/>
          <w:sz w:val="20"/>
          <w:szCs w:val="20"/>
          <w:u w:val="single"/>
          <w:lang w:val="en-GB"/>
        </w:rPr>
        <w:t>M0020 Barratt/David Wilson Homes</w:t>
      </w:r>
    </w:p>
    <w:p w14:paraId="1F40B5C4" w14:textId="77777777" w:rsidR="00921ECC" w:rsidRDefault="000C6A05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9B0891">
        <w:rPr>
          <w:rFonts w:ascii="Arial" w:hAnsi="Arial" w:cs="Arial"/>
          <w:bCs/>
          <w:sz w:val="20"/>
          <w:szCs w:val="20"/>
          <w:lang w:val="en-GB"/>
        </w:rPr>
        <w:t xml:space="preserve">An update has been received from Robert Galij.  </w:t>
      </w:r>
      <w:r w:rsidR="002D621B">
        <w:rPr>
          <w:rFonts w:ascii="Arial" w:hAnsi="Arial" w:cs="Arial"/>
          <w:bCs/>
          <w:sz w:val="20"/>
          <w:szCs w:val="20"/>
          <w:lang w:val="en-GB"/>
        </w:rPr>
        <w:t xml:space="preserve">There was nothing further to report regarding the bridge at Hollygate Park.  </w:t>
      </w:r>
    </w:p>
    <w:p w14:paraId="5602C915" w14:textId="71CA4248" w:rsidR="00295287" w:rsidRDefault="00921ECC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0060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B435F">
        <w:rPr>
          <w:rFonts w:ascii="Arial" w:hAnsi="Arial" w:cs="Arial"/>
          <w:bCs/>
          <w:sz w:val="20"/>
          <w:szCs w:val="20"/>
          <w:lang w:val="en-GB"/>
        </w:rPr>
        <w:t xml:space="preserve">Hollygate Lane North - </w:t>
      </w:r>
      <w:r w:rsidR="002D621B">
        <w:rPr>
          <w:rFonts w:ascii="Arial" w:hAnsi="Arial" w:cs="Arial"/>
          <w:bCs/>
          <w:sz w:val="20"/>
          <w:szCs w:val="20"/>
          <w:lang w:val="en-GB"/>
        </w:rPr>
        <w:t xml:space="preserve">Further </w:t>
      </w:r>
      <w:r w:rsidR="000A3113">
        <w:rPr>
          <w:rFonts w:ascii="Arial" w:hAnsi="Arial" w:cs="Arial"/>
          <w:bCs/>
          <w:sz w:val="20"/>
          <w:szCs w:val="20"/>
          <w:lang w:val="en-GB"/>
        </w:rPr>
        <w:t xml:space="preserve">of the Draft Planning Layout (210 </w:t>
      </w:r>
      <w:r>
        <w:rPr>
          <w:rFonts w:ascii="Arial" w:hAnsi="Arial" w:cs="Arial"/>
          <w:bCs/>
          <w:sz w:val="20"/>
          <w:szCs w:val="20"/>
          <w:lang w:val="en-GB"/>
        </w:rPr>
        <w:t>dwellings</w:t>
      </w:r>
      <w:r w:rsidR="000A3113">
        <w:rPr>
          <w:rFonts w:ascii="Arial" w:hAnsi="Arial" w:cs="Arial"/>
          <w:bCs/>
          <w:sz w:val="20"/>
          <w:szCs w:val="20"/>
          <w:lang w:val="en-GB"/>
        </w:rPr>
        <w:t xml:space="preserve">) and supporting information has been submitted to Case/Planning Officer at </w:t>
      </w:r>
      <w:r>
        <w:rPr>
          <w:rFonts w:ascii="Arial" w:hAnsi="Arial" w:cs="Arial"/>
          <w:bCs/>
          <w:sz w:val="20"/>
          <w:szCs w:val="20"/>
          <w:lang w:val="en-GB"/>
        </w:rPr>
        <w:t>Rushcliffe</w:t>
      </w:r>
      <w:r w:rsidR="000A3113">
        <w:rPr>
          <w:rFonts w:ascii="Arial" w:hAnsi="Arial" w:cs="Arial"/>
          <w:bCs/>
          <w:sz w:val="20"/>
          <w:szCs w:val="20"/>
          <w:lang w:val="en-GB"/>
        </w:rPr>
        <w:t xml:space="preserve"> Borough Council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under Ref 22/02236/REM</w:t>
      </w:r>
      <w:r w:rsidR="00D82299">
        <w:rPr>
          <w:rFonts w:ascii="Arial" w:hAnsi="Arial" w:cs="Arial"/>
          <w:bCs/>
          <w:sz w:val="20"/>
          <w:szCs w:val="20"/>
          <w:lang w:val="en-GB"/>
        </w:rPr>
        <w:t>.  BDW are looking to settle the content with a view to acquiring the site and progressing the scheme in due course.</w:t>
      </w:r>
    </w:p>
    <w:p w14:paraId="3E31222D" w14:textId="77777777" w:rsidR="00D82299" w:rsidRDefault="00D82299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7C699D68" w14:textId="6BFA1D20" w:rsidR="000B435F" w:rsidRPr="000B435F" w:rsidRDefault="000B435F" w:rsidP="000B435F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0B435F">
        <w:rPr>
          <w:rFonts w:ascii="Arial" w:hAnsi="Arial" w:cs="Arial"/>
          <w:b/>
          <w:sz w:val="20"/>
          <w:szCs w:val="20"/>
          <w:lang w:val="en-GB"/>
        </w:rPr>
        <w:lastRenderedPageBreak/>
        <w:t>-2-</w:t>
      </w:r>
    </w:p>
    <w:p w14:paraId="51E03393" w14:textId="7AC8ABB8" w:rsidR="00D82299" w:rsidRDefault="00D82299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0061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B435F">
        <w:rPr>
          <w:rFonts w:ascii="Arial" w:hAnsi="Arial" w:cs="Arial"/>
          <w:bCs/>
          <w:sz w:val="20"/>
          <w:szCs w:val="20"/>
          <w:lang w:val="en-GB"/>
        </w:rPr>
        <w:t>Hollygate Lane South – further revision of draft planning Layout (74 dwellings) and supporting information submitted to Case/Planning Officer at Rushcliffe Borough Council under Ref 22/02335/REM.  BDW are looking to settle the content, acquire the site and implement the scheme accordingly.</w:t>
      </w:r>
    </w:p>
    <w:p w14:paraId="4B63C441" w14:textId="7BCD61C5" w:rsidR="00C346C1" w:rsidRDefault="00C346C1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 w:rsidRPr="00581D25">
        <w:rPr>
          <w:rFonts w:ascii="Arial" w:hAnsi="Arial" w:cs="Arial"/>
          <w:bCs/>
          <w:sz w:val="20"/>
          <w:szCs w:val="20"/>
          <w:lang w:val="en-GB"/>
        </w:rPr>
        <w:t>00</w:t>
      </w:r>
      <w:r w:rsidR="00D00E65">
        <w:rPr>
          <w:rFonts w:ascii="Arial" w:hAnsi="Arial" w:cs="Arial"/>
          <w:bCs/>
          <w:sz w:val="20"/>
          <w:szCs w:val="20"/>
          <w:lang w:val="en-GB"/>
        </w:rPr>
        <w:t>62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581D25" w:rsidRPr="00581D25">
        <w:rPr>
          <w:rFonts w:ascii="Arial" w:hAnsi="Arial" w:cs="Arial"/>
          <w:bCs/>
          <w:sz w:val="20"/>
          <w:szCs w:val="20"/>
          <w:u w:val="single"/>
          <w:lang w:val="en-GB"/>
        </w:rPr>
        <w:t>M0025 Recycling Bins on the Shopping Centre</w:t>
      </w:r>
    </w:p>
    <w:p w14:paraId="572BC53F" w14:textId="12B7AF2D" w:rsidR="00581D25" w:rsidRDefault="00D306C9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L Healy asked why a meeting </w:t>
      </w:r>
      <w:r w:rsidR="007903D4">
        <w:rPr>
          <w:rFonts w:ascii="Arial" w:hAnsi="Arial" w:cs="Arial"/>
          <w:bCs/>
          <w:sz w:val="20"/>
          <w:szCs w:val="20"/>
          <w:lang w:val="en-GB"/>
        </w:rPr>
        <w:t xml:space="preserve">had </w:t>
      </w:r>
      <w:r>
        <w:rPr>
          <w:rFonts w:ascii="Arial" w:hAnsi="Arial" w:cs="Arial"/>
          <w:bCs/>
          <w:sz w:val="20"/>
          <w:szCs w:val="20"/>
          <w:lang w:val="en-GB"/>
        </w:rPr>
        <w:t xml:space="preserve">held been held </w:t>
      </w:r>
      <w:r w:rsidR="007903D4">
        <w:rPr>
          <w:rFonts w:ascii="Arial" w:hAnsi="Arial" w:cs="Arial"/>
          <w:bCs/>
          <w:sz w:val="20"/>
          <w:szCs w:val="20"/>
          <w:lang w:val="en-GB"/>
        </w:rPr>
        <w:t xml:space="preserve">at the Shopping Centre </w:t>
      </w:r>
      <w:r w:rsidR="006025AF">
        <w:rPr>
          <w:rFonts w:ascii="Arial" w:hAnsi="Arial" w:cs="Arial"/>
          <w:bCs/>
          <w:sz w:val="20"/>
          <w:szCs w:val="20"/>
          <w:lang w:val="en-GB"/>
        </w:rPr>
        <w:t>with an officer from Rushcliffe Borough Council and that not all councillors were aware of the meeting?</w:t>
      </w:r>
    </w:p>
    <w:p w14:paraId="36EBDC1B" w14:textId="1CCD4150" w:rsidR="006025AF" w:rsidRDefault="006025AF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</w:t>
      </w:r>
      <w:r w:rsidR="00D00E65">
        <w:rPr>
          <w:rFonts w:ascii="Arial" w:hAnsi="Arial" w:cs="Arial"/>
          <w:bCs/>
          <w:sz w:val="20"/>
          <w:szCs w:val="20"/>
          <w:lang w:val="en-GB"/>
        </w:rPr>
        <w:t>3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Shaw said that the meeting had been a follow up meeting </w:t>
      </w:r>
      <w:r w:rsidR="00A71C35">
        <w:rPr>
          <w:rFonts w:ascii="Arial" w:hAnsi="Arial" w:cs="Arial"/>
          <w:bCs/>
          <w:sz w:val="20"/>
          <w:szCs w:val="20"/>
          <w:lang w:val="en-GB"/>
        </w:rPr>
        <w:t>that had been attend</w:t>
      </w:r>
      <w:r w:rsidR="00650A3A">
        <w:rPr>
          <w:rFonts w:ascii="Arial" w:hAnsi="Arial" w:cs="Arial"/>
          <w:bCs/>
          <w:sz w:val="20"/>
          <w:szCs w:val="20"/>
          <w:lang w:val="en-GB"/>
        </w:rPr>
        <w:t>ed by some councillors.  Councillor K Chewings had spoken with Darryl Birch from Rushcliffe to arrange the meeting to progress the matter</w:t>
      </w:r>
      <w:r w:rsidR="005B254E">
        <w:rPr>
          <w:rFonts w:ascii="Arial" w:hAnsi="Arial" w:cs="Arial"/>
          <w:bCs/>
          <w:sz w:val="20"/>
          <w:szCs w:val="20"/>
          <w:lang w:val="en-GB"/>
        </w:rPr>
        <w:t xml:space="preserve"> as it was taking a long time to come to an action</w:t>
      </w:r>
      <w:r w:rsidR="002A6C9B">
        <w:rPr>
          <w:rFonts w:ascii="Arial" w:hAnsi="Arial" w:cs="Arial"/>
          <w:bCs/>
          <w:sz w:val="20"/>
          <w:szCs w:val="20"/>
          <w:lang w:val="en-GB"/>
        </w:rPr>
        <w:t xml:space="preserve">. </w:t>
      </w:r>
    </w:p>
    <w:p w14:paraId="431390A8" w14:textId="2605E738" w:rsidR="002A6C9B" w:rsidRDefault="002A6C9B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0064</w:t>
      </w:r>
      <w:r>
        <w:rPr>
          <w:rFonts w:ascii="Arial" w:hAnsi="Arial" w:cs="Arial"/>
          <w:bCs/>
          <w:sz w:val="20"/>
          <w:szCs w:val="20"/>
          <w:lang w:val="en-GB"/>
        </w:rPr>
        <w:tab/>
        <w:t>Please can it be noted that all councillors are made aware of any meetings with all external bodies, so councillor</w:t>
      </w:r>
      <w:r w:rsidR="003B4657">
        <w:rPr>
          <w:rFonts w:ascii="Arial" w:hAnsi="Arial" w:cs="Arial"/>
          <w:bCs/>
          <w:sz w:val="20"/>
          <w:szCs w:val="20"/>
          <w:lang w:val="en-GB"/>
        </w:rPr>
        <w:t>s can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be all included</w:t>
      </w:r>
      <w:r w:rsidR="003B4657">
        <w:rPr>
          <w:rFonts w:ascii="Arial" w:hAnsi="Arial" w:cs="Arial"/>
          <w:bCs/>
          <w:sz w:val="20"/>
          <w:szCs w:val="20"/>
          <w:lang w:val="en-GB"/>
        </w:rPr>
        <w:t>?</w:t>
      </w:r>
    </w:p>
    <w:p w14:paraId="0F2B4E8F" w14:textId="431BAE3C" w:rsidR="00DF16B0" w:rsidRDefault="00DF16B0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 xml:space="preserve">Alternative sites are </w:t>
      </w:r>
      <w:r w:rsidR="00B33626">
        <w:rPr>
          <w:rFonts w:ascii="Arial" w:hAnsi="Arial" w:cs="Arial"/>
          <w:bCs/>
          <w:sz w:val="20"/>
          <w:szCs w:val="20"/>
          <w:lang w:val="en-GB"/>
        </w:rPr>
        <w:t>being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B33626">
        <w:rPr>
          <w:rFonts w:ascii="Arial" w:hAnsi="Arial" w:cs="Arial"/>
          <w:bCs/>
          <w:sz w:val="20"/>
          <w:szCs w:val="20"/>
          <w:lang w:val="en-GB"/>
        </w:rPr>
        <w:t>investigated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for the recycling bin and </w:t>
      </w:r>
      <w:r w:rsidR="00B33626">
        <w:rPr>
          <w:rFonts w:ascii="Arial" w:hAnsi="Arial" w:cs="Arial"/>
          <w:bCs/>
          <w:sz w:val="20"/>
          <w:szCs w:val="20"/>
          <w:lang w:val="en-GB"/>
        </w:rPr>
        <w:t>a decision is awaited.</w:t>
      </w:r>
    </w:p>
    <w:p w14:paraId="253506AF" w14:textId="24D4284A" w:rsidR="00376C40" w:rsidRPr="007A29E3" w:rsidRDefault="00376C40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</w:t>
      </w:r>
      <w:r w:rsidR="003B4657">
        <w:rPr>
          <w:rFonts w:ascii="Arial" w:hAnsi="Arial" w:cs="Arial"/>
          <w:bCs/>
          <w:sz w:val="20"/>
          <w:szCs w:val="20"/>
          <w:lang w:val="en-GB"/>
        </w:rPr>
        <w:t>5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656BF4" w:rsidRPr="007A29E3">
        <w:rPr>
          <w:rFonts w:ascii="Arial" w:hAnsi="Arial" w:cs="Arial"/>
          <w:bCs/>
          <w:sz w:val="20"/>
          <w:szCs w:val="20"/>
          <w:u w:val="single"/>
          <w:lang w:val="en-GB"/>
        </w:rPr>
        <w:t>M0033 Council’s Insurance Policy</w:t>
      </w:r>
    </w:p>
    <w:p w14:paraId="1DA0FC7A" w14:textId="3ABA2267" w:rsidR="00656BF4" w:rsidRDefault="00656BF4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7A29E3">
        <w:rPr>
          <w:rFonts w:ascii="Arial" w:hAnsi="Arial" w:cs="Arial"/>
          <w:bCs/>
          <w:sz w:val="20"/>
          <w:szCs w:val="20"/>
          <w:lang w:val="en-GB"/>
        </w:rPr>
        <w:t>The Clerk informed council that a 3-year agreement with the insurance company was now in place.</w:t>
      </w:r>
    </w:p>
    <w:p w14:paraId="207CEBEB" w14:textId="5ED66518" w:rsidR="00B24864" w:rsidRPr="00D93A7B" w:rsidRDefault="00D00E65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</w:t>
      </w:r>
      <w:r w:rsidR="003B4657">
        <w:rPr>
          <w:rFonts w:ascii="Arial" w:hAnsi="Arial" w:cs="Arial"/>
          <w:bCs/>
          <w:sz w:val="20"/>
          <w:szCs w:val="20"/>
          <w:lang w:val="en-GB"/>
        </w:rPr>
        <w:t>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C23860" w:rsidRPr="00D93A7B">
        <w:rPr>
          <w:rFonts w:ascii="Arial" w:hAnsi="Arial" w:cs="Arial"/>
          <w:bCs/>
          <w:sz w:val="20"/>
          <w:szCs w:val="20"/>
          <w:u w:val="single"/>
          <w:lang w:val="en-GB"/>
        </w:rPr>
        <w:t>M0039 Grass Mower</w:t>
      </w:r>
    </w:p>
    <w:p w14:paraId="679BC21F" w14:textId="2591AB5B" w:rsidR="00C23860" w:rsidRDefault="00C23860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The Clerk informed council that the mower</w:t>
      </w:r>
      <w:r w:rsidR="00376C40">
        <w:rPr>
          <w:rFonts w:ascii="Arial" w:hAnsi="Arial" w:cs="Arial"/>
          <w:bCs/>
          <w:sz w:val="20"/>
          <w:szCs w:val="20"/>
          <w:lang w:val="en-GB"/>
        </w:rPr>
        <w:t>/par</w:t>
      </w:r>
      <w:r w:rsidR="00751825">
        <w:rPr>
          <w:rFonts w:ascii="Arial" w:hAnsi="Arial" w:cs="Arial"/>
          <w:bCs/>
          <w:sz w:val="20"/>
          <w:szCs w:val="20"/>
          <w:lang w:val="en-GB"/>
        </w:rPr>
        <w:t>t</w:t>
      </w:r>
      <w:r w:rsidR="00376C40">
        <w:rPr>
          <w:rFonts w:ascii="Arial" w:hAnsi="Arial" w:cs="Arial"/>
          <w:bCs/>
          <w:sz w:val="20"/>
          <w:szCs w:val="20"/>
          <w:lang w:val="en-GB"/>
        </w:rPr>
        <w:t xml:space="preserve"> exchange has now been completed.</w:t>
      </w:r>
    </w:p>
    <w:p w14:paraId="7F568D9A" w14:textId="7E4E17D6" w:rsidR="00C93EB7" w:rsidRDefault="00C93EB7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</w:t>
      </w:r>
      <w:r w:rsidR="00751825">
        <w:rPr>
          <w:rFonts w:ascii="Arial" w:hAnsi="Arial" w:cs="Arial"/>
          <w:bCs/>
          <w:sz w:val="20"/>
          <w:szCs w:val="20"/>
          <w:lang w:val="en-GB"/>
        </w:rPr>
        <w:t>7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D93A7B">
        <w:rPr>
          <w:rFonts w:ascii="Arial" w:hAnsi="Arial" w:cs="Arial"/>
          <w:bCs/>
          <w:sz w:val="20"/>
          <w:szCs w:val="20"/>
          <w:u w:val="single"/>
          <w:lang w:val="en-GB"/>
        </w:rPr>
        <w:t>M004</w:t>
      </w:r>
      <w:r w:rsidR="00D93A7B" w:rsidRPr="00D93A7B">
        <w:rPr>
          <w:rFonts w:ascii="Arial" w:hAnsi="Arial" w:cs="Arial"/>
          <w:bCs/>
          <w:sz w:val="20"/>
          <w:szCs w:val="20"/>
          <w:u w:val="single"/>
          <w:lang w:val="en-GB"/>
        </w:rPr>
        <w:t>4</w:t>
      </w:r>
      <w:r w:rsidRPr="00D93A7B">
        <w:rPr>
          <w:rFonts w:ascii="Arial" w:hAnsi="Arial" w:cs="Arial"/>
          <w:bCs/>
          <w:sz w:val="20"/>
          <w:szCs w:val="20"/>
          <w:u w:val="single"/>
          <w:lang w:val="en-GB"/>
        </w:rPr>
        <w:t xml:space="preserve"> to M00</w:t>
      </w:r>
      <w:r w:rsidR="00D93A7B" w:rsidRPr="00D93A7B">
        <w:rPr>
          <w:rFonts w:ascii="Arial" w:hAnsi="Arial" w:cs="Arial"/>
          <w:bCs/>
          <w:sz w:val="20"/>
          <w:szCs w:val="20"/>
          <w:u w:val="single"/>
          <w:lang w:val="en-GB"/>
        </w:rPr>
        <w:t>46 ICT Improvements</w:t>
      </w:r>
    </w:p>
    <w:p w14:paraId="13CC83E0" w14:textId="15918B29" w:rsidR="00D93A7B" w:rsidRDefault="00D93A7B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The ICT improvement are now complete.</w:t>
      </w:r>
    </w:p>
    <w:p w14:paraId="6E32AC46" w14:textId="23679402" w:rsidR="00824178" w:rsidRPr="00D93A7B" w:rsidRDefault="00376C40" w:rsidP="00C346C1">
      <w:pPr>
        <w:pStyle w:val="NormalWeb"/>
        <w:ind w:left="720" w:hanging="720"/>
        <w:rPr>
          <w:rFonts w:ascii="Arial" w:hAnsi="Arial" w:cs="Arial"/>
          <w:bCs/>
          <w:sz w:val="20"/>
          <w:szCs w:val="20"/>
          <w:u w:val="single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006</w:t>
      </w:r>
      <w:r w:rsidR="00751825">
        <w:rPr>
          <w:rFonts w:ascii="Arial" w:hAnsi="Arial" w:cs="Arial"/>
          <w:bCs/>
          <w:sz w:val="20"/>
          <w:szCs w:val="20"/>
          <w:lang w:val="en-GB"/>
        </w:rPr>
        <w:t>8</w:t>
      </w:r>
      <w:r w:rsidR="00824178">
        <w:rPr>
          <w:rFonts w:ascii="Arial" w:hAnsi="Arial" w:cs="Arial"/>
          <w:bCs/>
          <w:sz w:val="20"/>
          <w:szCs w:val="20"/>
          <w:lang w:val="en-GB"/>
        </w:rPr>
        <w:tab/>
      </w:r>
      <w:r w:rsidR="00824178" w:rsidRPr="00D93A7B">
        <w:rPr>
          <w:rFonts w:ascii="Arial" w:hAnsi="Arial" w:cs="Arial"/>
          <w:bCs/>
          <w:sz w:val="20"/>
          <w:szCs w:val="20"/>
          <w:u w:val="single"/>
          <w:lang w:val="en-GB"/>
        </w:rPr>
        <w:t>M0050 Sink Hole Bingham Road</w:t>
      </w:r>
    </w:p>
    <w:p w14:paraId="3273800E" w14:textId="77777777" w:rsidR="009A4F30" w:rsidRDefault="00824178" w:rsidP="0040483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Councillor But</w:t>
      </w:r>
      <w:r w:rsidR="00751825">
        <w:rPr>
          <w:rFonts w:ascii="Arial" w:hAnsi="Arial" w:cs="Arial"/>
          <w:bCs/>
          <w:sz w:val="20"/>
          <w:szCs w:val="20"/>
          <w:lang w:val="en-GB"/>
        </w:rPr>
        <w:t>l</w:t>
      </w:r>
      <w:r>
        <w:rPr>
          <w:rFonts w:ascii="Arial" w:hAnsi="Arial" w:cs="Arial"/>
          <w:bCs/>
          <w:sz w:val="20"/>
          <w:szCs w:val="20"/>
          <w:lang w:val="en-GB"/>
        </w:rPr>
        <w:t>er said that the sink hol</w:t>
      </w:r>
      <w:r w:rsidR="00751825">
        <w:rPr>
          <w:rFonts w:ascii="Arial" w:hAnsi="Arial" w:cs="Arial"/>
          <w:bCs/>
          <w:sz w:val="20"/>
          <w:szCs w:val="20"/>
          <w:lang w:val="en-GB"/>
        </w:rPr>
        <w:t>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has been repair</w:t>
      </w:r>
      <w:r w:rsidR="009A4F30">
        <w:rPr>
          <w:rFonts w:ascii="Arial" w:hAnsi="Arial" w:cs="Arial"/>
          <w:bCs/>
          <w:sz w:val="20"/>
          <w:szCs w:val="20"/>
          <w:lang w:val="en-GB"/>
        </w:rPr>
        <w:t>ed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41706B">
        <w:rPr>
          <w:rFonts w:ascii="Arial" w:hAnsi="Arial" w:cs="Arial"/>
          <w:bCs/>
          <w:sz w:val="20"/>
          <w:szCs w:val="20"/>
          <w:lang w:val="en-GB"/>
        </w:rPr>
        <w:t>and that Severn Trent Water and Nottinghamshire County Council has work together very quickly to get this issue resolved.</w:t>
      </w:r>
      <w:r w:rsidR="00376C40">
        <w:rPr>
          <w:rFonts w:ascii="Arial" w:hAnsi="Arial" w:cs="Arial"/>
          <w:bCs/>
          <w:sz w:val="20"/>
          <w:szCs w:val="20"/>
          <w:lang w:val="en-GB"/>
        </w:rPr>
        <w:tab/>
      </w:r>
    </w:p>
    <w:p w14:paraId="7223871C" w14:textId="46BF42D3" w:rsidR="00D04030" w:rsidRDefault="00404837" w:rsidP="00404837">
      <w:pPr>
        <w:pStyle w:val="NormalWeb"/>
        <w:ind w:left="720" w:hanging="72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                                          </w:t>
      </w:r>
      <w:r w:rsidR="00D04030"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</w:t>
      </w:r>
    </w:p>
    <w:p w14:paraId="0C84DE03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Planning Minutes</w:t>
      </w:r>
    </w:p>
    <w:p w14:paraId="6045CAB1" w14:textId="07CB5604" w:rsidR="00D04030" w:rsidRDefault="0034244F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FF34F9">
        <w:rPr>
          <w:rFonts w:ascii="Arial" w:hAnsi="Arial" w:cs="Arial"/>
          <w:bCs/>
          <w:sz w:val="20"/>
          <w:szCs w:val="20"/>
          <w:lang w:val="en-GB"/>
        </w:rPr>
        <w:t>06</w:t>
      </w:r>
      <w:r w:rsidR="009A4F30">
        <w:rPr>
          <w:rFonts w:ascii="Arial" w:hAnsi="Arial" w:cs="Arial"/>
          <w:bCs/>
          <w:sz w:val="20"/>
          <w:szCs w:val="20"/>
          <w:lang w:val="en-GB"/>
        </w:rPr>
        <w:t>9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/>
          <w:sz w:val="20"/>
          <w:szCs w:val="20"/>
          <w:lang w:val="en-GB"/>
        </w:rPr>
        <w:t>Resolved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“To confirm the planning minutes recorded and the decisions taken</w:t>
      </w:r>
      <w:r w:rsidR="00D04030">
        <w:rPr>
          <w:rFonts w:ascii="Arial" w:hAnsi="Arial" w:cs="Arial"/>
          <w:bCs/>
          <w:sz w:val="20"/>
          <w:szCs w:val="20"/>
          <w:lang w:val="en-GB"/>
        </w:rPr>
        <w:br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</w:r>
      <w:r w:rsidR="00D04030">
        <w:rPr>
          <w:rFonts w:ascii="Arial" w:hAnsi="Arial" w:cs="Arial"/>
          <w:bCs/>
          <w:sz w:val="20"/>
          <w:szCs w:val="20"/>
          <w:lang w:val="en-GB"/>
        </w:rPr>
        <w:tab/>
        <w:t>by the Council and those of the Planning Authority.”</w:t>
      </w:r>
    </w:p>
    <w:p w14:paraId="707DCB94" w14:textId="77777777" w:rsidR="00D04030" w:rsidRDefault="00D04030" w:rsidP="00D04030">
      <w:pPr>
        <w:pStyle w:val="NormalWeb"/>
        <w:ind w:left="720" w:hanging="720"/>
        <w:jc w:val="center"/>
        <w:rPr>
          <w:szCs w:val="22"/>
          <w:lang w:val="en-GB"/>
        </w:rPr>
      </w:pPr>
      <w:r>
        <w:rPr>
          <w:szCs w:val="22"/>
          <w:lang w:val="en-GB"/>
        </w:rPr>
        <w:t>---------------------------------------------</w:t>
      </w:r>
    </w:p>
    <w:p w14:paraId="70FD3422" w14:textId="77777777" w:rsidR="00E422CE" w:rsidRDefault="00E422CE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23A4820" w14:textId="77777777" w:rsidR="00E422CE" w:rsidRDefault="00E422CE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BAE59E6" w14:textId="77777777" w:rsidR="00E422CE" w:rsidRDefault="00E422CE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0B0AFBA1" w14:textId="7564A8F0" w:rsidR="00E422CE" w:rsidRDefault="00E422CE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lastRenderedPageBreak/>
        <w:t>-3-</w:t>
      </w:r>
    </w:p>
    <w:p w14:paraId="1B899FDB" w14:textId="3F63F6E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Financial Matters</w:t>
      </w:r>
    </w:p>
    <w:p w14:paraId="09C64A96" w14:textId="5ABC8F12" w:rsidR="00D04030" w:rsidRDefault="0034244F" w:rsidP="00D04030">
      <w:pPr>
        <w:rPr>
          <w:szCs w:val="22"/>
          <w:lang w:val="en-GB"/>
        </w:rPr>
      </w:pPr>
      <w:r>
        <w:rPr>
          <w:szCs w:val="22"/>
          <w:lang w:val="en-GB"/>
        </w:rPr>
        <w:t>00</w:t>
      </w:r>
      <w:r w:rsidR="009A4F30">
        <w:rPr>
          <w:szCs w:val="22"/>
          <w:lang w:val="en-GB"/>
        </w:rPr>
        <w:t>70</w:t>
      </w:r>
      <w:r w:rsidR="00D04030">
        <w:rPr>
          <w:szCs w:val="22"/>
          <w:lang w:val="en-GB"/>
        </w:rPr>
        <w:tab/>
      </w:r>
      <w:r w:rsidR="00D04030">
        <w:rPr>
          <w:szCs w:val="22"/>
          <w:u w:val="single"/>
          <w:lang w:val="en-GB"/>
        </w:rPr>
        <w:t>Payments</w:t>
      </w:r>
    </w:p>
    <w:p w14:paraId="17280E8C" w14:textId="77777777" w:rsidR="00D04030" w:rsidRDefault="00D04030" w:rsidP="00D04030">
      <w:pPr>
        <w:rPr>
          <w:szCs w:val="22"/>
          <w:u w:val="single"/>
          <w:lang w:val="en-GB"/>
        </w:rPr>
      </w:pPr>
    </w:p>
    <w:p w14:paraId="76C2D138" w14:textId="77777777" w:rsidR="00D04030" w:rsidRDefault="00D04030" w:rsidP="00D04030">
      <w:pPr>
        <w:ind w:left="720"/>
        <w:rPr>
          <w:szCs w:val="22"/>
          <w:lang w:val="en-GB"/>
        </w:rPr>
      </w:pPr>
    </w:p>
    <w:p w14:paraId="7EFF365A" w14:textId="0A47D44A" w:rsidR="00287396" w:rsidRPr="001C1B38" w:rsidRDefault="00D04030" w:rsidP="001C1B38">
      <w:pPr>
        <w:ind w:left="2160" w:hanging="1440"/>
        <w:rPr>
          <w:szCs w:val="22"/>
          <w:lang w:val="en-GB"/>
        </w:rPr>
      </w:pPr>
      <w:r>
        <w:rPr>
          <w:b/>
          <w:szCs w:val="22"/>
          <w:lang w:val="en-GB"/>
        </w:rPr>
        <w:t>Resolved:</w:t>
      </w:r>
      <w:r>
        <w:rPr>
          <w:szCs w:val="22"/>
          <w:lang w:val="en-GB"/>
        </w:rPr>
        <w:tab/>
        <w:t>‘’That the payments made since the previous meeting totalling £</w:t>
      </w:r>
      <w:r w:rsidR="00A44241">
        <w:rPr>
          <w:szCs w:val="22"/>
          <w:lang w:val="en-GB"/>
        </w:rPr>
        <w:t>35,737.26</w:t>
      </w:r>
      <w:r>
        <w:rPr>
          <w:szCs w:val="22"/>
          <w:lang w:val="en-GB"/>
        </w:rPr>
        <w:t xml:space="preserve"> as recorded </w:t>
      </w:r>
      <w:r w:rsidR="00E35903">
        <w:rPr>
          <w:szCs w:val="22"/>
          <w:lang w:val="en-GB"/>
        </w:rPr>
        <w:t>below</w:t>
      </w:r>
      <w:r w:rsidR="00293AF4">
        <w:rPr>
          <w:szCs w:val="22"/>
          <w:lang w:val="en-GB"/>
        </w:rPr>
        <w:t xml:space="preserve">, </w:t>
      </w:r>
      <w:r>
        <w:rPr>
          <w:szCs w:val="22"/>
          <w:lang w:val="en-GB"/>
        </w:rPr>
        <w:t>be approved and the invoices awaiting payment be paid’’.</w:t>
      </w:r>
    </w:p>
    <w:p w14:paraId="7D2C2560" w14:textId="3D1827FA" w:rsidR="00287396" w:rsidRDefault="00287396" w:rsidP="00287396">
      <w:pPr>
        <w:rPr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3119"/>
        <w:gridCol w:w="567"/>
        <w:gridCol w:w="1224"/>
      </w:tblGrid>
      <w:tr w:rsidR="003C0B64" w14:paraId="324D4B2D" w14:textId="77777777" w:rsidTr="00FC7EE9">
        <w:tc>
          <w:tcPr>
            <w:tcW w:w="2689" w:type="dxa"/>
          </w:tcPr>
          <w:p w14:paraId="6DA2B6C7" w14:textId="16FC749B" w:rsidR="003C0B64" w:rsidRDefault="000152E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Rialtas </w:t>
            </w:r>
          </w:p>
        </w:tc>
        <w:tc>
          <w:tcPr>
            <w:tcW w:w="1417" w:type="dxa"/>
          </w:tcPr>
          <w:p w14:paraId="164AD66C" w14:textId="6FAE9179" w:rsidR="003C0B64" w:rsidRDefault="000152E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SM27573</w:t>
            </w:r>
          </w:p>
        </w:tc>
        <w:tc>
          <w:tcPr>
            <w:tcW w:w="3119" w:type="dxa"/>
          </w:tcPr>
          <w:p w14:paraId="5010B6E3" w14:textId="0EB73F8B" w:rsidR="003C0B64" w:rsidRDefault="000152E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Data Back Up Omega</w:t>
            </w:r>
          </w:p>
        </w:tc>
        <w:tc>
          <w:tcPr>
            <w:tcW w:w="567" w:type="dxa"/>
          </w:tcPr>
          <w:p w14:paraId="2C451183" w14:textId="270D7E01" w:rsidR="003C0B64" w:rsidRDefault="000152E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70BD8968" w14:textId="5D8D4593" w:rsidR="003C0B64" w:rsidRDefault="000152E0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224.99</w:t>
            </w:r>
          </w:p>
        </w:tc>
      </w:tr>
      <w:tr w:rsidR="003C0B64" w14:paraId="121F4A45" w14:textId="77777777" w:rsidTr="00FC7EE9">
        <w:tc>
          <w:tcPr>
            <w:tcW w:w="2689" w:type="dxa"/>
          </w:tcPr>
          <w:p w14:paraId="5A49C281" w14:textId="6ABBE7EE" w:rsidR="003C0B64" w:rsidRDefault="000152E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Rialtas</w:t>
            </w:r>
          </w:p>
        </w:tc>
        <w:tc>
          <w:tcPr>
            <w:tcW w:w="1417" w:type="dxa"/>
          </w:tcPr>
          <w:p w14:paraId="5AB7C1CD" w14:textId="541555C3" w:rsidR="003C0B64" w:rsidRDefault="00CF64F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SM27572</w:t>
            </w:r>
          </w:p>
        </w:tc>
        <w:tc>
          <w:tcPr>
            <w:tcW w:w="3119" w:type="dxa"/>
          </w:tcPr>
          <w:p w14:paraId="5692C7BD" w14:textId="6FD301E4" w:rsidR="003C0B64" w:rsidRDefault="00CF64F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Omega Cashbook</w:t>
            </w:r>
          </w:p>
        </w:tc>
        <w:tc>
          <w:tcPr>
            <w:tcW w:w="567" w:type="dxa"/>
          </w:tcPr>
          <w:p w14:paraId="58057793" w14:textId="0CFC7A06" w:rsidR="003C0B64" w:rsidRDefault="00CF64F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4C91B0A" w14:textId="43027425" w:rsidR="003C0B64" w:rsidRDefault="00CF64F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228.00</w:t>
            </w:r>
          </w:p>
        </w:tc>
      </w:tr>
      <w:tr w:rsidR="003C0B64" w14:paraId="0A2BD1BA" w14:textId="77777777" w:rsidTr="00FC7EE9">
        <w:tc>
          <w:tcPr>
            <w:tcW w:w="2689" w:type="dxa"/>
          </w:tcPr>
          <w:p w14:paraId="5570E14D" w14:textId="1A66A101" w:rsidR="003C0B64" w:rsidRDefault="00CF64F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Church of England School</w:t>
            </w:r>
          </w:p>
        </w:tc>
        <w:tc>
          <w:tcPr>
            <w:tcW w:w="1417" w:type="dxa"/>
          </w:tcPr>
          <w:p w14:paraId="66803591" w14:textId="10B4233F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5F93D969" w14:textId="7937798F" w:rsidR="003C0B64" w:rsidRDefault="00CF64F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Grant - Defibrillator</w:t>
            </w:r>
          </w:p>
        </w:tc>
        <w:tc>
          <w:tcPr>
            <w:tcW w:w="567" w:type="dxa"/>
          </w:tcPr>
          <w:p w14:paraId="460873E6" w14:textId="51666769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4D5327D4" w14:textId="19B7EC7C" w:rsidR="003C0B64" w:rsidRDefault="00CF64F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1225.00</w:t>
            </w:r>
          </w:p>
        </w:tc>
      </w:tr>
      <w:tr w:rsidR="003C0B64" w14:paraId="1C657EED" w14:textId="77777777" w:rsidTr="00FC7EE9">
        <w:tc>
          <w:tcPr>
            <w:tcW w:w="2689" w:type="dxa"/>
          </w:tcPr>
          <w:p w14:paraId="4E197AA7" w14:textId="2D7573B2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Water Plus</w:t>
            </w:r>
          </w:p>
        </w:tc>
        <w:tc>
          <w:tcPr>
            <w:tcW w:w="1417" w:type="dxa"/>
          </w:tcPr>
          <w:p w14:paraId="42832758" w14:textId="334D5CDF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2233891</w:t>
            </w:r>
          </w:p>
        </w:tc>
        <w:tc>
          <w:tcPr>
            <w:tcW w:w="3119" w:type="dxa"/>
          </w:tcPr>
          <w:p w14:paraId="3C892A2B" w14:textId="2A51693F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Unit 28</w:t>
            </w:r>
          </w:p>
        </w:tc>
        <w:tc>
          <w:tcPr>
            <w:tcW w:w="567" w:type="dxa"/>
          </w:tcPr>
          <w:p w14:paraId="75238D3B" w14:textId="103F4D7D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FEE19ED" w14:textId="6A018BF4" w:rsidR="003C0B64" w:rsidRDefault="00AE04C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45.18</w:t>
            </w:r>
          </w:p>
        </w:tc>
      </w:tr>
      <w:tr w:rsidR="003C0B64" w14:paraId="11C53DB6" w14:textId="77777777" w:rsidTr="00FC7EE9">
        <w:tc>
          <w:tcPr>
            <w:tcW w:w="2689" w:type="dxa"/>
          </w:tcPr>
          <w:p w14:paraId="7CC31E3D" w14:textId="0F7BC852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Kents</w:t>
            </w:r>
          </w:p>
        </w:tc>
        <w:tc>
          <w:tcPr>
            <w:tcW w:w="1417" w:type="dxa"/>
          </w:tcPr>
          <w:p w14:paraId="646C09B0" w14:textId="6DA9AD29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65536</w:t>
            </w:r>
          </w:p>
        </w:tc>
        <w:tc>
          <w:tcPr>
            <w:tcW w:w="3119" w:type="dxa"/>
          </w:tcPr>
          <w:p w14:paraId="1FBC84C6" w14:textId="0359887C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Grounds Maintenance</w:t>
            </w:r>
          </w:p>
        </w:tc>
        <w:tc>
          <w:tcPr>
            <w:tcW w:w="567" w:type="dxa"/>
          </w:tcPr>
          <w:p w14:paraId="1E3E5F9F" w14:textId="1CD5C02F" w:rsidR="003C0B64" w:rsidRDefault="00AE04C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59E7195F" w14:textId="29C00F33" w:rsidR="003C0B64" w:rsidRDefault="00AE04C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1045.00</w:t>
            </w:r>
          </w:p>
        </w:tc>
      </w:tr>
      <w:tr w:rsidR="003C0B64" w14:paraId="1231B3C5" w14:textId="77777777" w:rsidTr="00FC7EE9">
        <w:tc>
          <w:tcPr>
            <w:tcW w:w="2689" w:type="dxa"/>
          </w:tcPr>
          <w:p w14:paraId="56DD2DAE" w14:textId="4E4BE0D4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Cotgrave Futures</w:t>
            </w:r>
          </w:p>
        </w:tc>
        <w:tc>
          <w:tcPr>
            <w:tcW w:w="1417" w:type="dxa"/>
          </w:tcPr>
          <w:p w14:paraId="7E2E5FBF" w14:textId="1C8855C5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689</w:t>
            </w:r>
          </w:p>
        </w:tc>
        <w:tc>
          <w:tcPr>
            <w:tcW w:w="3119" w:type="dxa"/>
          </w:tcPr>
          <w:p w14:paraId="541C2609" w14:textId="018FE0D2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MUGA Electricity</w:t>
            </w:r>
          </w:p>
        </w:tc>
        <w:tc>
          <w:tcPr>
            <w:tcW w:w="567" w:type="dxa"/>
          </w:tcPr>
          <w:p w14:paraId="56EC06A7" w14:textId="07B08194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37C81746" w14:textId="43F859B6" w:rsidR="003C0B64" w:rsidRDefault="000E048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3.91</w:t>
            </w:r>
          </w:p>
        </w:tc>
      </w:tr>
      <w:tr w:rsidR="003C0B64" w14:paraId="0B0063F2" w14:textId="77777777" w:rsidTr="00FC7EE9">
        <w:tc>
          <w:tcPr>
            <w:tcW w:w="2689" w:type="dxa"/>
          </w:tcPr>
          <w:p w14:paraId="17CA5028" w14:textId="4BA960F7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Kents</w:t>
            </w:r>
          </w:p>
        </w:tc>
        <w:tc>
          <w:tcPr>
            <w:tcW w:w="1417" w:type="dxa"/>
          </w:tcPr>
          <w:p w14:paraId="4771BBDD" w14:textId="7AB7C57E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65501</w:t>
            </w:r>
          </w:p>
        </w:tc>
        <w:tc>
          <w:tcPr>
            <w:tcW w:w="3119" w:type="dxa"/>
          </w:tcPr>
          <w:p w14:paraId="7140E300" w14:textId="666F394A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Tree Works Grassmere and Ringleas</w:t>
            </w:r>
            <w:r w:rsidR="00A36534">
              <w:rPr>
                <w:szCs w:val="22"/>
                <w:lang w:val="en-GB"/>
              </w:rPr>
              <w:t xml:space="preserve"> Parks</w:t>
            </w:r>
          </w:p>
        </w:tc>
        <w:tc>
          <w:tcPr>
            <w:tcW w:w="567" w:type="dxa"/>
          </w:tcPr>
          <w:p w14:paraId="61516F68" w14:textId="1241FA76" w:rsidR="003C0B64" w:rsidRDefault="000E048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C2BE517" w14:textId="2DE4701E" w:rsidR="003C0B64" w:rsidRDefault="000E048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2376.00</w:t>
            </w:r>
          </w:p>
        </w:tc>
      </w:tr>
      <w:tr w:rsidR="003C0B64" w14:paraId="0140EE15" w14:textId="77777777" w:rsidTr="00FC7EE9">
        <w:tc>
          <w:tcPr>
            <w:tcW w:w="2689" w:type="dxa"/>
          </w:tcPr>
          <w:p w14:paraId="2907046C" w14:textId="2D97CA0A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D Dixon</w:t>
            </w:r>
          </w:p>
        </w:tc>
        <w:tc>
          <w:tcPr>
            <w:tcW w:w="1417" w:type="dxa"/>
          </w:tcPr>
          <w:p w14:paraId="0D415DFB" w14:textId="4431115E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3219</w:t>
            </w:r>
          </w:p>
        </w:tc>
        <w:tc>
          <w:tcPr>
            <w:tcW w:w="3119" w:type="dxa"/>
          </w:tcPr>
          <w:p w14:paraId="1FBF293F" w14:textId="77E3073B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Internal Audit</w:t>
            </w:r>
          </w:p>
        </w:tc>
        <w:tc>
          <w:tcPr>
            <w:tcW w:w="567" w:type="dxa"/>
          </w:tcPr>
          <w:p w14:paraId="039E1F2C" w14:textId="5B996BDA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41E80D2" w14:textId="1465F2FA" w:rsidR="003C0B64" w:rsidRDefault="00A36534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220.00</w:t>
            </w:r>
          </w:p>
        </w:tc>
      </w:tr>
      <w:tr w:rsidR="003C0B64" w14:paraId="33A8A327" w14:textId="77777777" w:rsidTr="00FC7EE9">
        <w:tc>
          <w:tcPr>
            <w:tcW w:w="2689" w:type="dxa"/>
          </w:tcPr>
          <w:p w14:paraId="32FA3D6C" w14:textId="7CFF81F1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Kents</w:t>
            </w:r>
          </w:p>
        </w:tc>
        <w:tc>
          <w:tcPr>
            <w:tcW w:w="1417" w:type="dxa"/>
          </w:tcPr>
          <w:p w14:paraId="45132F01" w14:textId="194EDA56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65525</w:t>
            </w:r>
          </w:p>
        </w:tc>
        <w:tc>
          <w:tcPr>
            <w:tcW w:w="3119" w:type="dxa"/>
          </w:tcPr>
          <w:p w14:paraId="0BFF0562" w14:textId="6366AA20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Remove Lime Tree, The Green</w:t>
            </w:r>
          </w:p>
        </w:tc>
        <w:tc>
          <w:tcPr>
            <w:tcW w:w="567" w:type="dxa"/>
          </w:tcPr>
          <w:p w14:paraId="517E2B76" w14:textId="7499734D" w:rsidR="003C0B64" w:rsidRDefault="00A3653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705623CF" w14:textId="3E806B45" w:rsidR="003C0B64" w:rsidRDefault="00A36534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510.00</w:t>
            </w:r>
          </w:p>
        </w:tc>
      </w:tr>
      <w:tr w:rsidR="003C0B64" w14:paraId="505FB010" w14:textId="77777777" w:rsidTr="00FC7EE9">
        <w:tc>
          <w:tcPr>
            <w:tcW w:w="2689" w:type="dxa"/>
          </w:tcPr>
          <w:p w14:paraId="6787D8D2" w14:textId="18685A97" w:rsidR="003C0B64" w:rsidRDefault="00A612B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HSBC</w:t>
            </w:r>
          </w:p>
        </w:tc>
        <w:tc>
          <w:tcPr>
            <w:tcW w:w="1417" w:type="dxa"/>
          </w:tcPr>
          <w:p w14:paraId="6195DF55" w14:textId="48AFA2C9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4DA5A10F" w14:textId="1976BA17" w:rsidR="003C0B64" w:rsidRDefault="00A612B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Bank Charges</w:t>
            </w:r>
          </w:p>
        </w:tc>
        <w:tc>
          <w:tcPr>
            <w:tcW w:w="567" w:type="dxa"/>
          </w:tcPr>
          <w:p w14:paraId="6620ACD7" w14:textId="7ACDBF19" w:rsidR="003C0B64" w:rsidRDefault="00A612B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E939FA2" w14:textId="1AA13B53" w:rsidR="003C0B64" w:rsidRDefault="00A612B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12.49</w:t>
            </w:r>
          </w:p>
        </w:tc>
      </w:tr>
      <w:tr w:rsidR="003C0B64" w14:paraId="40BCE68B" w14:textId="77777777" w:rsidTr="00FC7EE9">
        <w:tc>
          <w:tcPr>
            <w:tcW w:w="2689" w:type="dxa"/>
          </w:tcPr>
          <w:p w14:paraId="01F24815" w14:textId="0E609E30" w:rsidR="003C0B64" w:rsidRDefault="00A612B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Meerkat Comms</w:t>
            </w:r>
          </w:p>
        </w:tc>
        <w:tc>
          <w:tcPr>
            <w:tcW w:w="1417" w:type="dxa"/>
          </w:tcPr>
          <w:p w14:paraId="46C4012E" w14:textId="39550648" w:rsidR="003C0B64" w:rsidRDefault="00A612B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7601</w:t>
            </w:r>
          </w:p>
        </w:tc>
        <w:tc>
          <w:tcPr>
            <w:tcW w:w="3119" w:type="dxa"/>
          </w:tcPr>
          <w:p w14:paraId="686E1A5A" w14:textId="40F21C92" w:rsidR="003C0B64" w:rsidRDefault="00A612B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Phone and Broadband</w:t>
            </w:r>
          </w:p>
        </w:tc>
        <w:tc>
          <w:tcPr>
            <w:tcW w:w="567" w:type="dxa"/>
          </w:tcPr>
          <w:p w14:paraId="62F5DAF7" w14:textId="233EEA2D" w:rsidR="003C0B64" w:rsidRDefault="00A612BA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CDE21A1" w14:textId="2FA66F31" w:rsidR="003C0B64" w:rsidRDefault="00A612BA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61.66</w:t>
            </w:r>
          </w:p>
        </w:tc>
      </w:tr>
      <w:tr w:rsidR="003C0B64" w14:paraId="43B74CDA" w14:textId="77777777" w:rsidTr="00FC7EE9">
        <w:tc>
          <w:tcPr>
            <w:tcW w:w="2689" w:type="dxa"/>
          </w:tcPr>
          <w:p w14:paraId="29E54028" w14:textId="2B26B6FE" w:rsidR="003C0B64" w:rsidRDefault="003070C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EDF Energy</w:t>
            </w:r>
          </w:p>
        </w:tc>
        <w:tc>
          <w:tcPr>
            <w:tcW w:w="1417" w:type="dxa"/>
          </w:tcPr>
          <w:p w14:paraId="5ADB1A51" w14:textId="1CAE6EF2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228D82D3" w14:textId="655EAA91" w:rsidR="003C0B64" w:rsidRDefault="003070C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Unit 28 Electricity</w:t>
            </w:r>
          </w:p>
        </w:tc>
        <w:tc>
          <w:tcPr>
            <w:tcW w:w="567" w:type="dxa"/>
          </w:tcPr>
          <w:p w14:paraId="29E0939F" w14:textId="7BC25769" w:rsidR="003C0B64" w:rsidRDefault="003070C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278C12BB" w14:textId="1CE76BBB" w:rsidR="003C0B64" w:rsidRDefault="003070C0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299.00</w:t>
            </w:r>
          </w:p>
        </w:tc>
      </w:tr>
      <w:tr w:rsidR="003C0B64" w14:paraId="51D1349D" w14:textId="77777777" w:rsidTr="00FC7EE9">
        <w:tc>
          <w:tcPr>
            <w:tcW w:w="2689" w:type="dxa"/>
          </w:tcPr>
          <w:p w14:paraId="6A0C1485" w14:textId="2FC1BBC2" w:rsidR="003C0B64" w:rsidRDefault="003070C0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Gallaghers</w:t>
            </w:r>
          </w:p>
        </w:tc>
        <w:tc>
          <w:tcPr>
            <w:tcW w:w="1417" w:type="dxa"/>
          </w:tcPr>
          <w:p w14:paraId="6C7C1D89" w14:textId="35414A92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577716612</w:t>
            </w:r>
          </w:p>
        </w:tc>
        <w:tc>
          <w:tcPr>
            <w:tcW w:w="3119" w:type="dxa"/>
          </w:tcPr>
          <w:p w14:paraId="70860E32" w14:textId="5B613334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Cyber Package Insurance</w:t>
            </w:r>
          </w:p>
        </w:tc>
        <w:tc>
          <w:tcPr>
            <w:tcW w:w="567" w:type="dxa"/>
          </w:tcPr>
          <w:p w14:paraId="61DB9710" w14:textId="3AF642A9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403F273D" w14:textId="28E6C08E" w:rsidR="003C0B64" w:rsidRDefault="008F2F9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367.36</w:t>
            </w:r>
          </w:p>
        </w:tc>
      </w:tr>
      <w:tr w:rsidR="003C0B64" w14:paraId="6D20612F" w14:textId="77777777" w:rsidTr="00FC7EE9">
        <w:tc>
          <w:tcPr>
            <w:tcW w:w="2689" w:type="dxa"/>
          </w:tcPr>
          <w:p w14:paraId="61DC42A0" w14:textId="25FA8EA5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Gallaghers</w:t>
            </w:r>
          </w:p>
        </w:tc>
        <w:tc>
          <w:tcPr>
            <w:tcW w:w="1417" w:type="dxa"/>
          </w:tcPr>
          <w:p w14:paraId="59F4DAED" w14:textId="3152CF8C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524101760</w:t>
            </w:r>
          </w:p>
        </w:tc>
        <w:tc>
          <w:tcPr>
            <w:tcW w:w="3119" w:type="dxa"/>
          </w:tcPr>
          <w:p w14:paraId="217F9808" w14:textId="5DC0B26F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Motor Insurance Policy</w:t>
            </w:r>
          </w:p>
        </w:tc>
        <w:tc>
          <w:tcPr>
            <w:tcW w:w="567" w:type="dxa"/>
          </w:tcPr>
          <w:p w14:paraId="36F82DE5" w14:textId="448A3500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A056C80" w14:textId="1A3180EF" w:rsidR="003C0B64" w:rsidRDefault="008F2F9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607.53</w:t>
            </w:r>
          </w:p>
        </w:tc>
      </w:tr>
      <w:tr w:rsidR="003C0B64" w14:paraId="01893795" w14:textId="77777777" w:rsidTr="00FC7EE9">
        <w:tc>
          <w:tcPr>
            <w:tcW w:w="2689" w:type="dxa"/>
          </w:tcPr>
          <w:p w14:paraId="0E3D3D7D" w14:textId="148EA2FF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Gallaghers</w:t>
            </w:r>
          </w:p>
        </w:tc>
        <w:tc>
          <w:tcPr>
            <w:tcW w:w="1417" w:type="dxa"/>
          </w:tcPr>
          <w:p w14:paraId="5E6CB029" w14:textId="1A2D7CB2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524170701</w:t>
            </w:r>
          </w:p>
        </w:tc>
        <w:tc>
          <w:tcPr>
            <w:tcW w:w="3119" w:type="dxa"/>
          </w:tcPr>
          <w:p w14:paraId="0AAF073D" w14:textId="11D9F807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Insurance Policy</w:t>
            </w:r>
          </w:p>
        </w:tc>
        <w:tc>
          <w:tcPr>
            <w:tcW w:w="567" w:type="dxa"/>
          </w:tcPr>
          <w:p w14:paraId="77B569AD" w14:textId="720CE9A0" w:rsidR="003C0B64" w:rsidRDefault="008F2F9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5A40CBC" w14:textId="31924806" w:rsidR="003C0B64" w:rsidRDefault="008F2F9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7830.43</w:t>
            </w:r>
          </w:p>
        </w:tc>
      </w:tr>
      <w:tr w:rsidR="003C0B64" w14:paraId="76623CFD" w14:textId="77777777" w:rsidTr="00FC7EE9">
        <w:tc>
          <w:tcPr>
            <w:tcW w:w="2689" w:type="dxa"/>
          </w:tcPr>
          <w:p w14:paraId="0825F3D9" w14:textId="55267BCA" w:rsidR="003C0B64" w:rsidRDefault="00023DF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Opus</w:t>
            </w:r>
          </w:p>
        </w:tc>
        <w:tc>
          <w:tcPr>
            <w:tcW w:w="1417" w:type="dxa"/>
          </w:tcPr>
          <w:p w14:paraId="33087F76" w14:textId="2C1AD3B6" w:rsidR="003C0B64" w:rsidRDefault="00023DF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7402841</w:t>
            </w:r>
          </w:p>
        </w:tc>
        <w:tc>
          <w:tcPr>
            <w:tcW w:w="3119" w:type="dxa"/>
          </w:tcPr>
          <w:p w14:paraId="680E969D" w14:textId="57549F92" w:rsidR="003C0B64" w:rsidRDefault="00023DF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Pavilion Electricity</w:t>
            </w:r>
          </w:p>
        </w:tc>
        <w:tc>
          <w:tcPr>
            <w:tcW w:w="567" w:type="dxa"/>
          </w:tcPr>
          <w:p w14:paraId="12B4E4D6" w14:textId="647A7DE0" w:rsidR="003C0B64" w:rsidRDefault="00023DF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40BB8ECE" w14:textId="1A04554B" w:rsidR="003C0B64" w:rsidRDefault="0066192F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60.87</w:t>
            </w:r>
          </w:p>
        </w:tc>
      </w:tr>
      <w:tr w:rsidR="003C0B64" w14:paraId="6D5AD16C" w14:textId="77777777" w:rsidTr="00FC7EE9">
        <w:tc>
          <w:tcPr>
            <w:tcW w:w="2689" w:type="dxa"/>
          </w:tcPr>
          <w:p w14:paraId="31CAB30B" w14:textId="407876F1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Notts CC</w:t>
            </w:r>
          </w:p>
        </w:tc>
        <w:tc>
          <w:tcPr>
            <w:tcW w:w="1417" w:type="dxa"/>
          </w:tcPr>
          <w:p w14:paraId="48436DA9" w14:textId="3F650826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92873635</w:t>
            </w:r>
          </w:p>
        </w:tc>
        <w:tc>
          <w:tcPr>
            <w:tcW w:w="3119" w:type="dxa"/>
          </w:tcPr>
          <w:p w14:paraId="5DD2BCDE" w14:textId="3519AF9D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May Salaries</w:t>
            </w:r>
          </w:p>
        </w:tc>
        <w:tc>
          <w:tcPr>
            <w:tcW w:w="567" w:type="dxa"/>
          </w:tcPr>
          <w:p w14:paraId="78A46DA2" w14:textId="3572E185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570EC9A6" w14:textId="27B40F34" w:rsidR="003C0B64" w:rsidRDefault="0066192F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11756.27</w:t>
            </w:r>
          </w:p>
        </w:tc>
      </w:tr>
      <w:tr w:rsidR="003C0B64" w14:paraId="3C3F9749" w14:textId="77777777" w:rsidTr="00FC7EE9">
        <w:tc>
          <w:tcPr>
            <w:tcW w:w="2689" w:type="dxa"/>
          </w:tcPr>
          <w:p w14:paraId="5021208F" w14:textId="732EC140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Three</w:t>
            </w:r>
          </w:p>
        </w:tc>
        <w:tc>
          <w:tcPr>
            <w:tcW w:w="1417" w:type="dxa"/>
          </w:tcPr>
          <w:p w14:paraId="21EADF66" w14:textId="4D76EE7E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1421223595</w:t>
            </w:r>
          </w:p>
        </w:tc>
        <w:tc>
          <w:tcPr>
            <w:tcW w:w="3119" w:type="dxa"/>
          </w:tcPr>
          <w:p w14:paraId="4A89108A" w14:textId="3FC0CA15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Mobile Phones</w:t>
            </w:r>
          </w:p>
        </w:tc>
        <w:tc>
          <w:tcPr>
            <w:tcW w:w="567" w:type="dxa"/>
          </w:tcPr>
          <w:p w14:paraId="074C58BA" w14:textId="62155B06" w:rsidR="003C0B64" w:rsidRDefault="0066192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16F47BD7" w14:textId="614829CE" w:rsidR="003C0B64" w:rsidRDefault="0066192F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29.</w:t>
            </w:r>
            <w:r w:rsidR="00227BE6">
              <w:rPr>
                <w:szCs w:val="22"/>
                <w:lang w:val="en-GB"/>
              </w:rPr>
              <w:t>78</w:t>
            </w:r>
          </w:p>
        </w:tc>
      </w:tr>
      <w:tr w:rsidR="003C0B64" w14:paraId="22C67A35" w14:textId="77777777" w:rsidTr="00FC7EE9">
        <w:tc>
          <w:tcPr>
            <w:tcW w:w="2689" w:type="dxa"/>
          </w:tcPr>
          <w:p w14:paraId="6E9B9D7D" w14:textId="2F40FCC2" w:rsidR="003C0B64" w:rsidRDefault="001C0C5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 Cash</w:t>
            </w:r>
          </w:p>
        </w:tc>
        <w:tc>
          <w:tcPr>
            <w:tcW w:w="1417" w:type="dxa"/>
          </w:tcPr>
          <w:p w14:paraId="62F5B9AC" w14:textId="3CE45E87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7E0DFAB" w14:textId="44E2771D" w:rsidR="003C0B64" w:rsidRDefault="001C0C5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Stall Refund (overpayment)</w:t>
            </w:r>
          </w:p>
        </w:tc>
        <w:tc>
          <w:tcPr>
            <w:tcW w:w="567" w:type="dxa"/>
          </w:tcPr>
          <w:p w14:paraId="58F150FA" w14:textId="3B1470D1" w:rsidR="003C0B64" w:rsidRDefault="001C0C5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3CBC66F4" w14:textId="6ED23577" w:rsidR="003C0B64" w:rsidRDefault="001C0C51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10.00</w:t>
            </w:r>
          </w:p>
        </w:tc>
      </w:tr>
      <w:tr w:rsidR="003C0B64" w14:paraId="7DE2BF8C" w14:textId="77777777" w:rsidTr="00FC7EE9">
        <w:tc>
          <w:tcPr>
            <w:tcW w:w="2689" w:type="dxa"/>
          </w:tcPr>
          <w:p w14:paraId="334AF562" w14:textId="6760D46E" w:rsidR="003C0B64" w:rsidRDefault="001C0C5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Roffesoft</w:t>
            </w:r>
          </w:p>
        </w:tc>
        <w:tc>
          <w:tcPr>
            <w:tcW w:w="1417" w:type="dxa"/>
          </w:tcPr>
          <w:p w14:paraId="5DB477EF" w14:textId="5BCBF1BC" w:rsidR="003C0B64" w:rsidRDefault="00D35E93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7824</w:t>
            </w:r>
          </w:p>
        </w:tc>
        <w:tc>
          <w:tcPr>
            <w:tcW w:w="3119" w:type="dxa"/>
          </w:tcPr>
          <w:p w14:paraId="6F69E2AA" w14:textId="3293EBD3" w:rsidR="003C0B64" w:rsidRDefault="00D35E93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Network Changes, Laptop, Monitor</w:t>
            </w:r>
          </w:p>
        </w:tc>
        <w:tc>
          <w:tcPr>
            <w:tcW w:w="567" w:type="dxa"/>
          </w:tcPr>
          <w:p w14:paraId="4C29819A" w14:textId="6FCAD0D2" w:rsidR="003C0B64" w:rsidRDefault="00D35E93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F5DD5DF" w14:textId="37C41652" w:rsidR="003C0B64" w:rsidRDefault="00D35E93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946.</w:t>
            </w:r>
            <w:r w:rsidR="00227BE6">
              <w:rPr>
                <w:szCs w:val="22"/>
                <w:lang w:val="en-GB"/>
              </w:rPr>
              <w:t>8</w:t>
            </w:r>
            <w:r>
              <w:rPr>
                <w:szCs w:val="22"/>
                <w:lang w:val="en-GB"/>
              </w:rPr>
              <w:t>0</w:t>
            </w:r>
          </w:p>
        </w:tc>
      </w:tr>
      <w:tr w:rsidR="003C0B64" w14:paraId="037F7CE7" w14:textId="77777777" w:rsidTr="00FC7EE9">
        <w:tc>
          <w:tcPr>
            <w:tcW w:w="2689" w:type="dxa"/>
          </w:tcPr>
          <w:p w14:paraId="7EDB61A8" w14:textId="5285CEEC" w:rsidR="003C0B64" w:rsidRDefault="00D35E93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 Graniova</w:t>
            </w:r>
          </w:p>
        </w:tc>
        <w:tc>
          <w:tcPr>
            <w:tcW w:w="1417" w:type="dxa"/>
          </w:tcPr>
          <w:p w14:paraId="413E575A" w14:textId="1A9A1253" w:rsidR="003C0B64" w:rsidRDefault="003C0B64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FA9F223" w14:textId="67DBDBC3" w:rsidR="003C0B64" w:rsidRDefault="00D35E93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Face Painter Summer Market</w:t>
            </w:r>
          </w:p>
        </w:tc>
        <w:tc>
          <w:tcPr>
            <w:tcW w:w="567" w:type="dxa"/>
          </w:tcPr>
          <w:p w14:paraId="05BAE569" w14:textId="788ABFCC" w:rsidR="003C0B64" w:rsidRDefault="00D35E93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6DFFA590" w14:textId="06024089" w:rsidR="003C0B64" w:rsidRDefault="00D35E93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170.00</w:t>
            </w:r>
          </w:p>
        </w:tc>
      </w:tr>
      <w:tr w:rsidR="00895CC7" w14:paraId="4D19F8CA" w14:textId="77777777" w:rsidTr="00FC7EE9">
        <w:tc>
          <w:tcPr>
            <w:tcW w:w="2689" w:type="dxa"/>
          </w:tcPr>
          <w:p w14:paraId="79E44E8C" w14:textId="298CEAB5" w:rsidR="00895CC7" w:rsidRDefault="00B8623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Methodist Church</w:t>
            </w:r>
          </w:p>
        </w:tc>
        <w:tc>
          <w:tcPr>
            <w:tcW w:w="1417" w:type="dxa"/>
          </w:tcPr>
          <w:p w14:paraId="46A63F74" w14:textId="489FAE7F" w:rsidR="00895CC7" w:rsidRDefault="00895CC7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72DD22E0" w14:textId="5ECF2A5D" w:rsidR="00895CC7" w:rsidRDefault="00B8623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Room Hire 17.5.23</w:t>
            </w:r>
          </w:p>
        </w:tc>
        <w:tc>
          <w:tcPr>
            <w:tcW w:w="567" w:type="dxa"/>
          </w:tcPr>
          <w:p w14:paraId="288FCE22" w14:textId="4C992194" w:rsidR="00895CC7" w:rsidRDefault="00B8623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2FE3B16A" w14:textId="0F62AB97" w:rsidR="00895CC7" w:rsidRDefault="00B86238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30.00</w:t>
            </w:r>
          </w:p>
        </w:tc>
      </w:tr>
      <w:tr w:rsidR="00895CC7" w14:paraId="2FD80B61" w14:textId="77777777" w:rsidTr="00FC7EE9">
        <w:tc>
          <w:tcPr>
            <w:tcW w:w="2689" w:type="dxa"/>
          </w:tcPr>
          <w:p w14:paraId="61495FCD" w14:textId="1AB2434F" w:rsidR="00895CC7" w:rsidRDefault="00B8623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Get Loos</w:t>
            </w:r>
          </w:p>
        </w:tc>
        <w:tc>
          <w:tcPr>
            <w:tcW w:w="1417" w:type="dxa"/>
          </w:tcPr>
          <w:p w14:paraId="56ED37B4" w14:textId="6113BFD2" w:rsidR="00895CC7" w:rsidRDefault="00B8623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2022</w:t>
            </w:r>
          </w:p>
        </w:tc>
        <w:tc>
          <w:tcPr>
            <w:tcW w:w="3119" w:type="dxa"/>
          </w:tcPr>
          <w:p w14:paraId="657ED45F" w14:textId="2BF2490D" w:rsidR="00895CC7" w:rsidRDefault="00B8623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Portable Toilets Summer Market</w:t>
            </w:r>
          </w:p>
        </w:tc>
        <w:tc>
          <w:tcPr>
            <w:tcW w:w="567" w:type="dxa"/>
          </w:tcPr>
          <w:p w14:paraId="4DA63480" w14:textId="08E94115" w:rsidR="00895CC7" w:rsidRDefault="00B8623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7C38F33B" w14:textId="6871774A" w:rsidR="00895CC7" w:rsidRDefault="00B86238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216.00</w:t>
            </w:r>
          </w:p>
        </w:tc>
      </w:tr>
      <w:tr w:rsidR="00895CC7" w14:paraId="16733C20" w14:textId="77777777" w:rsidTr="00FC7EE9">
        <w:tc>
          <w:tcPr>
            <w:tcW w:w="2689" w:type="dxa"/>
          </w:tcPr>
          <w:p w14:paraId="4079145B" w14:textId="02FF6407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J Chapman</w:t>
            </w:r>
          </w:p>
        </w:tc>
        <w:tc>
          <w:tcPr>
            <w:tcW w:w="1417" w:type="dxa"/>
          </w:tcPr>
          <w:p w14:paraId="000EC4CC" w14:textId="46074049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306</w:t>
            </w:r>
          </w:p>
        </w:tc>
        <w:tc>
          <w:tcPr>
            <w:tcW w:w="3119" w:type="dxa"/>
          </w:tcPr>
          <w:p w14:paraId="51A08280" w14:textId="55457C27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PA for Summer Market</w:t>
            </w:r>
          </w:p>
        </w:tc>
        <w:tc>
          <w:tcPr>
            <w:tcW w:w="567" w:type="dxa"/>
          </w:tcPr>
          <w:p w14:paraId="15BB51C7" w14:textId="4ECE0ED7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4E3D0846" w14:textId="262C2DE1" w:rsidR="00895CC7" w:rsidRDefault="003D0A0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300.00</w:t>
            </w:r>
          </w:p>
        </w:tc>
      </w:tr>
      <w:tr w:rsidR="00895CC7" w14:paraId="2D6037CC" w14:textId="77777777" w:rsidTr="00FC7EE9">
        <w:tc>
          <w:tcPr>
            <w:tcW w:w="2689" w:type="dxa"/>
          </w:tcPr>
          <w:p w14:paraId="5DD6512B" w14:textId="5AEF1634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Premier 1 (UK) Ltd</w:t>
            </w:r>
          </w:p>
        </w:tc>
        <w:tc>
          <w:tcPr>
            <w:tcW w:w="1417" w:type="dxa"/>
          </w:tcPr>
          <w:p w14:paraId="01F4CBA5" w14:textId="62C79322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2305</w:t>
            </w:r>
          </w:p>
        </w:tc>
        <w:tc>
          <w:tcPr>
            <w:tcW w:w="3119" w:type="dxa"/>
          </w:tcPr>
          <w:p w14:paraId="2735376F" w14:textId="312D428B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Flower Baskets</w:t>
            </w:r>
          </w:p>
        </w:tc>
        <w:tc>
          <w:tcPr>
            <w:tcW w:w="567" w:type="dxa"/>
          </w:tcPr>
          <w:p w14:paraId="3F9C6389" w14:textId="305E8C9D" w:rsidR="00895CC7" w:rsidRDefault="003D0A0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6DA350D0" w14:textId="7BFE98E9" w:rsidR="00895CC7" w:rsidRDefault="003D0A0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4260.00</w:t>
            </w:r>
          </w:p>
        </w:tc>
      </w:tr>
      <w:tr w:rsidR="005D2264" w14:paraId="47B9959D" w14:textId="77777777" w:rsidTr="00FC7EE9">
        <w:tc>
          <w:tcPr>
            <w:tcW w:w="2689" w:type="dxa"/>
          </w:tcPr>
          <w:p w14:paraId="0D132323" w14:textId="20CB77CD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Real 45s</w:t>
            </w:r>
          </w:p>
        </w:tc>
        <w:tc>
          <w:tcPr>
            <w:tcW w:w="1417" w:type="dxa"/>
          </w:tcPr>
          <w:p w14:paraId="3237C01F" w14:textId="61431A03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101</w:t>
            </w:r>
          </w:p>
        </w:tc>
        <w:tc>
          <w:tcPr>
            <w:tcW w:w="3119" w:type="dxa"/>
          </w:tcPr>
          <w:p w14:paraId="1FD226E7" w14:textId="7D87D964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Band for Summer Market</w:t>
            </w:r>
          </w:p>
        </w:tc>
        <w:tc>
          <w:tcPr>
            <w:tcW w:w="567" w:type="dxa"/>
          </w:tcPr>
          <w:p w14:paraId="5C2B23E3" w14:textId="5FABC132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9</w:t>
            </w:r>
          </w:p>
        </w:tc>
        <w:tc>
          <w:tcPr>
            <w:tcW w:w="1224" w:type="dxa"/>
          </w:tcPr>
          <w:p w14:paraId="7E0CAF9A" w14:textId="523B9FD6" w:rsidR="005D2264" w:rsidRDefault="002C1564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200.00</w:t>
            </w:r>
          </w:p>
        </w:tc>
      </w:tr>
      <w:tr w:rsidR="005D2264" w14:paraId="2EB0028E" w14:textId="77777777" w:rsidTr="00FC7EE9">
        <w:tc>
          <w:tcPr>
            <w:tcW w:w="2689" w:type="dxa"/>
          </w:tcPr>
          <w:p w14:paraId="6AEFD9B8" w14:textId="6CB04C5C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Roffesoft</w:t>
            </w:r>
          </w:p>
        </w:tc>
        <w:tc>
          <w:tcPr>
            <w:tcW w:w="1417" w:type="dxa"/>
          </w:tcPr>
          <w:p w14:paraId="0E804DAD" w14:textId="636F643D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7795</w:t>
            </w:r>
          </w:p>
        </w:tc>
        <w:tc>
          <w:tcPr>
            <w:tcW w:w="3119" w:type="dxa"/>
          </w:tcPr>
          <w:p w14:paraId="6B3093A0" w14:textId="10D68077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4 x Eset </w:t>
            </w:r>
            <w:r w:rsidR="00DC1D3B">
              <w:rPr>
                <w:szCs w:val="22"/>
                <w:lang w:val="en-GB"/>
              </w:rPr>
              <w:t>anti-virus</w:t>
            </w:r>
          </w:p>
        </w:tc>
        <w:tc>
          <w:tcPr>
            <w:tcW w:w="567" w:type="dxa"/>
          </w:tcPr>
          <w:p w14:paraId="419C60A7" w14:textId="1070A9B6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2734C681" w14:textId="2EE40E84" w:rsidR="005D2264" w:rsidRDefault="002C1564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39.60</w:t>
            </w:r>
          </w:p>
        </w:tc>
      </w:tr>
      <w:tr w:rsidR="005D2264" w14:paraId="6097DFA8" w14:textId="77777777" w:rsidTr="00FC7EE9">
        <w:tc>
          <w:tcPr>
            <w:tcW w:w="2689" w:type="dxa"/>
          </w:tcPr>
          <w:p w14:paraId="315EC433" w14:textId="5C9D27ED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Roffesoft</w:t>
            </w:r>
          </w:p>
        </w:tc>
        <w:tc>
          <w:tcPr>
            <w:tcW w:w="1417" w:type="dxa"/>
          </w:tcPr>
          <w:p w14:paraId="1B999E5D" w14:textId="0320E6BF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7800</w:t>
            </w:r>
          </w:p>
        </w:tc>
        <w:tc>
          <w:tcPr>
            <w:tcW w:w="3119" w:type="dxa"/>
          </w:tcPr>
          <w:p w14:paraId="6F5D1459" w14:textId="4AF9E4B4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PC Support – Laptop Issues</w:t>
            </w:r>
          </w:p>
        </w:tc>
        <w:tc>
          <w:tcPr>
            <w:tcW w:w="567" w:type="dxa"/>
          </w:tcPr>
          <w:p w14:paraId="60E28DDF" w14:textId="6FC7A8E0" w:rsidR="005D2264" w:rsidRDefault="002C1564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E698172" w14:textId="47A1D068" w:rsidR="005D2264" w:rsidRDefault="002C1564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216.00</w:t>
            </w:r>
          </w:p>
        </w:tc>
      </w:tr>
      <w:tr w:rsidR="005D2264" w14:paraId="35A27FDB" w14:textId="77777777" w:rsidTr="00FC7EE9">
        <w:tc>
          <w:tcPr>
            <w:tcW w:w="2689" w:type="dxa"/>
          </w:tcPr>
          <w:p w14:paraId="5F71224D" w14:textId="171F92F1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123DC156" w14:textId="7E50DFD3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71019100</w:t>
            </w:r>
          </w:p>
        </w:tc>
        <w:tc>
          <w:tcPr>
            <w:tcW w:w="3119" w:type="dxa"/>
          </w:tcPr>
          <w:p w14:paraId="662EC027" w14:textId="76A46DBC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Service Charge Suite F</w:t>
            </w:r>
          </w:p>
        </w:tc>
        <w:tc>
          <w:tcPr>
            <w:tcW w:w="567" w:type="dxa"/>
          </w:tcPr>
          <w:p w14:paraId="2A8E960D" w14:textId="1D12B23F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3B1F2A31" w14:textId="68A6278A" w:rsidR="005D2264" w:rsidRDefault="00527B6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180.00</w:t>
            </w:r>
          </w:p>
        </w:tc>
      </w:tr>
      <w:tr w:rsidR="005D2264" w14:paraId="090FEC71" w14:textId="77777777" w:rsidTr="00FC7EE9">
        <w:tc>
          <w:tcPr>
            <w:tcW w:w="2689" w:type="dxa"/>
          </w:tcPr>
          <w:p w14:paraId="360FB72C" w14:textId="5F39E6C6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13F2D8D2" w14:textId="37901734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71018711</w:t>
            </w:r>
          </w:p>
        </w:tc>
        <w:tc>
          <w:tcPr>
            <w:tcW w:w="3119" w:type="dxa"/>
          </w:tcPr>
          <w:p w14:paraId="6674AEDA" w14:textId="00A1F39A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Rent Suite F</w:t>
            </w:r>
          </w:p>
        </w:tc>
        <w:tc>
          <w:tcPr>
            <w:tcW w:w="567" w:type="dxa"/>
          </w:tcPr>
          <w:p w14:paraId="2564D4BD" w14:textId="2509A1D4" w:rsidR="005D2264" w:rsidRDefault="00527B69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13</w:t>
            </w:r>
          </w:p>
        </w:tc>
        <w:tc>
          <w:tcPr>
            <w:tcW w:w="1224" w:type="dxa"/>
          </w:tcPr>
          <w:p w14:paraId="28420D96" w14:textId="3664C76B" w:rsidR="00F30420" w:rsidRDefault="00527B69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435.00</w:t>
            </w:r>
          </w:p>
        </w:tc>
      </w:tr>
      <w:tr w:rsidR="005D2264" w14:paraId="31CCE1D1" w14:textId="77777777" w:rsidTr="00FC7EE9">
        <w:tc>
          <w:tcPr>
            <w:tcW w:w="2689" w:type="dxa"/>
          </w:tcPr>
          <w:p w14:paraId="42EE6053" w14:textId="186D2030" w:rsidR="005D2264" w:rsidRDefault="00EE3F9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4DF22F9C" w14:textId="01F3458A" w:rsidR="005D2264" w:rsidRDefault="00E049A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71018284</w:t>
            </w:r>
          </w:p>
        </w:tc>
        <w:tc>
          <w:tcPr>
            <w:tcW w:w="3119" w:type="dxa"/>
          </w:tcPr>
          <w:p w14:paraId="5F195D3F" w14:textId="0C71888E" w:rsidR="00A64984" w:rsidRDefault="00E049A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Removal Bench and install King’s Coronation Bench</w:t>
            </w:r>
          </w:p>
        </w:tc>
        <w:tc>
          <w:tcPr>
            <w:tcW w:w="567" w:type="dxa"/>
          </w:tcPr>
          <w:p w14:paraId="6B1B111A" w14:textId="7A9077D0" w:rsidR="005D2264" w:rsidRDefault="00E049AB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086BFCC6" w14:textId="5FCE8559" w:rsidR="005D2264" w:rsidRDefault="00E049AB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180.00</w:t>
            </w:r>
          </w:p>
        </w:tc>
      </w:tr>
      <w:tr w:rsidR="005D2264" w14:paraId="2AC271A2" w14:textId="77777777" w:rsidTr="00FC7EE9">
        <w:tc>
          <w:tcPr>
            <w:tcW w:w="2689" w:type="dxa"/>
          </w:tcPr>
          <w:p w14:paraId="1BFFD702" w14:textId="752934EA" w:rsidR="005D2264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40E83787" w14:textId="7E62AAAC" w:rsidR="005D2264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71018293</w:t>
            </w:r>
          </w:p>
        </w:tc>
        <w:tc>
          <w:tcPr>
            <w:tcW w:w="3119" w:type="dxa"/>
          </w:tcPr>
          <w:p w14:paraId="27A6FAAE" w14:textId="1EA7913F" w:rsidR="005D2264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Repair </w:t>
            </w:r>
            <w:r w:rsidR="00F10392">
              <w:rPr>
                <w:szCs w:val="22"/>
                <w:lang w:val="en-GB"/>
              </w:rPr>
              <w:t>Trampoline</w:t>
            </w:r>
            <w:r>
              <w:rPr>
                <w:szCs w:val="22"/>
                <w:lang w:val="en-GB"/>
              </w:rPr>
              <w:t xml:space="preserve"> </w:t>
            </w:r>
            <w:r w:rsidR="006B49A7">
              <w:rPr>
                <w:szCs w:val="22"/>
                <w:lang w:val="en-GB"/>
              </w:rPr>
              <w:t>the</w:t>
            </w:r>
            <w:r>
              <w:rPr>
                <w:szCs w:val="22"/>
                <w:lang w:val="en-GB"/>
              </w:rPr>
              <w:t xml:space="preserve"> Green</w:t>
            </w:r>
          </w:p>
        </w:tc>
        <w:tc>
          <w:tcPr>
            <w:tcW w:w="567" w:type="dxa"/>
          </w:tcPr>
          <w:p w14:paraId="4BEBA75F" w14:textId="4D92E855" w:rsidR="005D2264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2A80D043" w14:textId="5209E163" w:rsidR="005D2264" w:rsidRDefault="008D1E6F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68.80</w:t>
            </w:r>
          </w:p>
        </w:tc>
      </w:tr>
      <w:tr w:rsidR="00AB2558" w:rsidRPr="00AB2558" w14:paraId="4F7EEA56" w14:textId="77777777" w:rsidTr="00FC7EE9">
        <w:tc>
          <w:tcPr>
            <w:tcW w:w="2689" w:type="dxa"/>
          </w:tcPr>
          <w:p w14:paraId="0281E5D8" w14:textId="2B16D34E" w:rsidR="00AB2558" w:rsidRPr="0019408C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4C5B329C" w14:textId="2A7C57A4" w:rsidR="00AB2558" w:rsidRPr="0019408C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71018275</w:t>
            </w:r>
          </w:p>
        </w:tc>
        <w:tc>
          <w:tcPr>
            <w:tcW w:w="3119" w:type="dxa"/>
          </w:tcPr>
          <w:p w14:paraId="61B16BC8" w14:textId="01544473" w:rsidR="00AB2558" w:rsidRPr="0019408C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Repair to </w:t>
            </w:r>
            <w:r w:rsidR="006B49A7">
              <w:rPr>
                <w:szCs w:val="22"/>
                <w:lang w:val="en-GB"/>
              </w:rPr>
              <w:t>Roundabout the</w:t>
            </w:r>
            <w:r>
              <w:rPr>
                <w:szCs w:val="22"/>
                <w:lang w:val="en-GB"/>
              </w:rPr>
              <w:t xml:space="preserve"> Green</w:t>
            </w:r>
          </w:p>
        </w:tc>
        <w:tc>
          <w:tcPr>
            <w:tcW w:w="567" w:type="dxa"/>
          </w:tcPr>
          <w:p w14:paraId="6E80B1B8" w14:textId="603F53D8" w:rsidR="00AB2558" w:rsidRPr="0019408C" w:rsidRDefault="008D1E6F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5A2EC66B" w14:textId="3614D523" w:rsidR="00AB2558" w:rsidRPr="0019408C" w:rsidRDefault="008D1E6F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644.40</w:t>
            </w:r>
          </w:p>
        </w:tc>
      </w:tr>
      <w:tr w:rsidR="00F0510A" w:rsidRPr="00AB2558" w14:paraId="1911D871" w14:textId="77777777" w:rsidTr="00FC7EE9">
        <w:tc>
          <w:tcPr>
            <w:tcW w:w="2689" w:type="dxa"/>
          </w:tcPr>
          <w:p w14:paraId="17B1F380" w14:textId="0D11B63C" w:rsidR="00F0510A" w:rsidRPr="0019408C" w:rsidRDefault="00AD2C8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Rushcliffe BC</w:t>
            </w:r>
          </w:p>
        </w:tc>
        <w:tc>
          <w:tcPr>
            <w:tcW w:w="1417" w:type="dxa"/>
          </w:tcPr>
          <w:p w14:paraId="20D741B4" w14:textId="220E5310" w:rsidR="00F0510A" w:rsidRPr="0019408C" w:rsidRDefault="00AD2C8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71018990</w:t>
            </w:r>
          </w:p>
        </w:tc>
        <w:tc>
          <w:tcPr>
            <w:tcW w:w="3119" w:type="dxa"/>
          </w:tcPr>
          <w:p w14:paraId="7D0065D0" w14:textId="31D29334" w:rsidR="00F0510A" w:rsidRPr="0019408C" w:rsidRDefault="00AD2C8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Rent Unit 28</w:t>
            </w:r>
          </w:p>
        </w:tc>
        <w:tc>
          <w:tcPr>
            <w:tcW w:w="567" w:type="dxa"/>
          </w:tcPr>
          <w:p w14:paraId="134ECB16" w14:textId="7665F1F4" w:rsidR="00F0510A" w:rsidRPr="0019408C" w:rsidRDefault="00AD2C88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50D1BB78" w14:textId="6AD8971C" w:rsidR="00F0510A" w:rsidRPr="0019408C" w:rsidRDefault="00AD2C88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650.00</w:t>
            </w:r>
          </w:p>
        </w:tc>
      </w:tr>
      <w:tr w:rsidR="00F0510A" w:rsidRPr="00AB2558" w14:paraId="5AE13ABF" w14:textId="77777777" w:rsidTr="00FC7EE9">
        <w:tc>
          <w:tcPr>
            <w:tcW w:w="2689" w:type="dxa"/>
          </w:tcPr>
          <w:p w14:paraId="16B454B7" w14:textId="218E8ACD" w:rsidR="00F0510A" w:rsidRPr="0019408C" w:rsidRDefault="009761C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TMS Hardware</w:t>
            </w:r>
          </w:p>
        </w:tc>
        <w:tc>
          <w:tcPr>
            <w:tcW w:w="1417" w:type="dxa"/>
          </w:tcPr>
          <w:p w14:paraId="1F22A24F" w14:textId="09B33A21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0EB98286" w14:textId="2ABD404F" w:rsidR="00F0510A" w:rsidRPr="0019408C" w:rsidRDefault="009761C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Hardware</w:t>
            </w:r>
          </w:p>
        </w:tc>
        <w:tc>
          <w:tcPr>
            <w:tcW w:w="567" w:type="dxa"/>
          </w:tcPr>
          <w:p w14:paraId="7DD10FA4" w14:textId="3958D0D8" w:rsidR="00F0510A" w:rsidRPr="0019408C" w:rsidRDefault="009761C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5851F2EC" w14:textId="2C2E4F36" w:rsidR="00F0510A" w:rsidRPr="0019408C" w:rsidRDefault="009761C1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24.68</w:t>
            </w:r>
          </w:p>
        </w:tc>
      </w:tr>
      <w:tr w:rsidR="00F0510A" w:rsidRPr="00AB2558" w14:paraId="01EA6450" w14:textId="77777777" w:rsidTr="00FC7EE9">
        <w:tc>
          <w:tcPr>
            <w:tcW w:w="2689" w:type="dxa"/>
          </w:tcPr>
          <w:p w14:paraId="6E78D053" w14:textId="779C1E86" w:rsidR="00F0510A" w:rsidRPr="0019408C" w:rsidRDefault="009761C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UK Fuels</w:t>
            </w:r>
          </w:p>
        </w:tc>
        <w:tc>
          <w:tcPr>
            <w:tcW w:w="1417" w:type="dxa"/>
          </w:tcPr>
          <w:p w14:paraId="2BDCE5FB" w14:textId="78BBA153" w:rsidR="00F0510A" w:rsidRPr="0019408C" w:rsidRDefault="009761C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10004670</w:t>
            </w:r>
          </w:p>
        </w:tc>
        <w:tc>
          <w:tcPr>
            <w:tcW w:w="3119" w:type="dxa"/>
          </w:tcPr>
          <w:p w14:paraId="546FA254" w14:textId="7FEE087A" w:rsidR="00F0510A" w:rsidRPr="0019408C" w:rsidRDefault="009761C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Fuel</w:t>
            </w:r>
          </w:p>
        </w:tc>
        <w:tc>
          <w:tcPr>
            <w:tcW w:w="567" w:type="dxa"/>
          </w:tcPr>
          <w:p w14:paraId="59B349AE" w14:textId="69C835FD" w:rsidR="00F0510A" w:rsidRPr="0019408C" w:rsidRDefault="009761C1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4E1E77E5" w14:textId="2C9BDA80" w:rsidR="00F0510A" w:rsidRPr="0019408C" w:rsidRDefault="009761C1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183.43</w:t>
            </w:r>
          </w:p>
        </w:tc>
      </w:tr>
      <w:tr w:rsidR="00F0510A" w:rsidRPr="00AB2558" w14:paraId="166C69E0" w14:textId="77777777" w:rsidTr="00FC7EE9">
        <w:tc>
          <w:tcPr>
            <w:tcW w:w="2689" w:type="dxa"/>
          </w:tcPr>
          <w:p w14:paraId="1816F58E" w14:textId="473CEE15" w:rsidR="00F0510A" w:rsidRPr="0019408C" w:rsidRDefault="00303EA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WelMedical</w:t>
            </w:r>
          </w:p>
        </w:tc>
        <w:tc>
          <w:tcPr>
            <w:tcW w:w="1417" w:type="dxa"/>
          </w:tcPr>
          <w:p w14:paraId="43D70DAC" w14:textId="0B63F1D1" w:rsidR="00F0510A" w:rsidRPr="0019408C" w:rsidRDefault="00303EA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267843</w:t>
            </w:r>
          </w:p>
        </w:tc>
        <w:tc>
          <w:tcPr>
            <w:tcW w:w="3119" w:type="dxa"/>
          </w:tcPr>
          <w:p w14:paraId="2C345C19" w14:textId="35BC8671" w:rsidR="00F0510A" w:rsidRPr="0019408C" w:rsidRDefault="00303EA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Electrode Pad</w:t>
            </w:r>
            <w:r w:rsidR="00F10392">
              <w:rPr>
                <w:szCs w:val="22"/>
                <w:lang w:val="en-GB"/>
              </w:rPr>
              <w:t>s</w:t>
            </w:r>
            <w:r>
              <w:rPr>
                <w:szCs w:val="22"/>
                <w:lang w:val="en-GB"/>
              </w:rPr>
              <w:t xml:space="preserve"> Defib West Furlong</w:t>
            </w:r>
          </w:p>
        </w:tc>
        <w:tc>
          <w:tcPr>
            <w:tcW w:w="567" w:type="dxa"/>
          </w:tcPr>
          <w:p w14:paraId="6FBDF209" w14:textId="09058B54" w:rsidR="00F0510A" w:rsidRPr="0019408C" w:rsidRDefault="00303EA5" w:rsidP="00287396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</w:t>
            </w:r>
          </w:p>
        </w:tc>
        <w:tc>
          <w:tcPr>
            <w:tcW w:w="1224" w:type="dxa"/>
          </w:tcPr>
          <w:p w14:paraId="64FB43FF" w14:textId="4311329C" w:rsidR="00F0510A" w:rsidRPr="0019408C" w:rsidRDefault="00303EA5" w:rsidP="00E03780">
            <w:pPr>
              <w:jc w:val="right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79.08</w:t>
            </w:r>
          </w:p>
        </w:tc>
      </w:tr>
      <w:tr w:rsidR="00F0510A" w:rsidRPr="00AB2558" w14:paraId="4D764840" w14:textId="77777777" w:rsidTr="00FC7EE9">
        <w:tc>
          <w:tcPr>
            <w:tcW w:w="2689" w:type="dxa"/>
          </w:tcPr>
          <w:p w14:paraId="582680DA" w14:textId="16F399ED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582A1A2A" w14:textId="77777777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623A9778" w14:textId="4B18F173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7CD1CB1B" w14:textId="49EAADC3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1769B5F5" w14:textId="2D239A7E" w:rsidR="00F0510A" w:rsidRPr="0019408C" w:rsidRDefault="00F0510A" w:rsidP="00E03780">
            <w:pPr>
              <w:jc w:val="right"/>
              <w:rPr>
                <w:szCs w:val="22"/>
                <w:lang w:val="en-GB"/>
              </w:rPr>
            </w:pPr>
          </w:p>
        </w:tc>
      </w:tr>
      <w:tr w:rsidR="00F0510A" w:rsidRPr="00AB2558" w14:paraId="1DF186F6" w14:textId="77777777" w:rsidTr="00FC7EE9">
        <w:tc>
          <w:tcPr>
            <w:tcW w:w="2689" w:type="dxa"/>
          </w:tcPr>
          <w:p w14:paraId="79B87291" w14:textId="5F633821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341015F8" w14:textId="55880CE3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68279725" w14:textId="4039FA71" w:rsidR="00F0510A" w:rsidRPr="00DC1D3B" w:rsidRDefault="00DC1D3B" w:rsidP="00287396">
            <w:pPr>
              <w:rPr>
                <w:b/>
                <w:bCs/>
                <w:szCs w:val="22"/>
                <w:lang w:val="en-GB"/>
              </w:rPr>
            </w:pPr>
            <w:r w:rsidRPr="00DC1D3B">
              <w:rPr>
                <w:b/>
                <w:bCs/>
                <w:szCs w:val="22"/>
                <w:lang w:val="en-GB"/>
              </w:rPr>
              <w:t>TOTAL</w:t>
            </w:r>
          </w:p>
        </w:tc>
        <w:tc>
          <w:tcPr>
            <w:tcW w:w="567" w:type="dxa"/>
          </w:tcPr>
          <w:p w14:paraId="51DE4E4B" w14:textId="2C27E59D" w:rsidR="00F0510A" w:rsidRPr="00DC1D3B" w:rsidRDefault="00F0510A" w:rsidP="00287396">
            <w:pPr>
              <w:rPr>
                <w:b/>
                <w:bCs/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586E63A5" w14:textId="4DD1B62D" w:rsidR="00F0510A" w:rsidRPr="00DC1D3B" w:rsidRDefault="00DC1D3B" w:rsidP="00E03780">
            <w:pPr>
              <w:jc w:val="right"/>
              <w:rPr>
                <w:b/>
                <w:bCs/>
                <w:szCs w:val="22"/>
                <w:lang w:val="en-GB"/>
              </w:rPr>
            </w:pPr>
            <w:r w:rsidRPr="00DC1D3B">
              <w:rPr>
                <w:b/>
                <w:bCs/>
                <w:szCs w:val="22"/>
                <w:lang w:val="en-GB"/>
              </w:rPr>
              <w:t>35,737.26</w:t>
            </w:r>
          </w:p>
        </w:tc>
      </w:tr>
      <w:tr w:rsidR="00F0510A" w:rsidRPr="00AB2558" w14:paraId="4DF1CDF9" w14:textId="77777777" w:rsidTr="00FC7EE9">
        <w:tc>
          <w:tcPr>
            <w:tcW w:w="2689" w:type="dxa"/>
          </w:tcPr>
          <w:p w14:paraId="55D352EC" w14:textId="4678A2EE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1417" w:type="dxa"/>
          </w:tcPr>
          <w:p w14:paraId="2721137C" w14:textId="6D53E4AD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3119" w:type="dxa"/>
          </w:tcPr>
          <w:p w14:paraId="3AF5372A" w14:textId="0F4F393F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567" w:type="dxa"/>
          </w:tcPr>
          <w:p w14:paraId="6C522C28" w14:textId="0500EB4A" w:rsidR="00F0510A" w:rsidRPr="0019408C" w:rsidRDefault="00F0510A" w:rsidP="00287396">
            <w:pPr>
              <w:rPr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2774FBEF" w14:textId="7C6D37C1" w:rsidR="00F0510A" w:rsidRPr="0019408C" w:rsidRDefault="00F0510A" w:rsidP="00E03780">
            <w:pPr>
              <w:jc w:val="right"/>
              <w:rPr>
                <w:szCs w:val="22"/>
                <w:lang w:val="en-GB"/>
              </w:rPr>
            </w:pPr>
          </w:p>
        </w:tc>
      </w:tr>
    </w:tbl>
    <w:p w14:paraId="77001C66" w14:textId="77777777" w:rsidR="00C826B7" w:rsidRDefault="00C826B7" w:rsidP="00C826B7">
      <w:pPr>
        <w:rPr>
          <w:bCs/>
          <w:szCs w:val="22"/>
          <w:lang w:val="en-GB"/>
        </w:rPr>
      </w:pPr>
    </w:p>
    <w:p w14:paraId="139A4016" w14:textId="77777777" w:rsidR="00DC1D3B" w:rsidRDefault="00DC1D3B" w:rsidP="00C826B7">
      <w:pPr>
        <w:rPr>
          <w:bCs/>
          <w:szCs w:val="22"/>
          <w:lang w:val="en-GB"/>
        </w:rPr>
      </w:pPr>
    </w:p>
    <w:p w14:paraId="56A5DEEF" w14:textId="77777777" w:rsidR="00DC1D3B" w:rsidRDefault="00DC1D3B" w:rsidP="00C826B7">
      <w:pPr>
        <w:rPr>
          <w:bCs/>
          <w:szCs w:val="22"/>
          <w:lang w:val="en-GB"/>
        </w:rPr>
      </w:pPr>
    </w:p>
    <w:p w14:paraId="579B341D" w14:textId="77777777" w:rsidR="00DC1D3B" w:rsidRDefault="00DC1D3B" w:rsidP="00C826B7">
      <w:pPr>
        <w:rPr>
          <w:bCs/>
          <w:szCs w:val="22"/>
          <w:lang w:val="en-GB"/>
        </w:rPr>
      </w:pPr>
    </w:p>
    <w:p w14:paraId="29EEDC90" w14:textId="14587F84" w:rsidR="00DC1D3B" w:rsidRPr="00E422CE" w:rsidRDefault="00E422CE" w:rsidP="00E422CE">
      <w:pPr>
        <w:jc w:val="center"/>
        <w:rPr>
          <w:b/>
          <w:szCs w:val="22"/>
          <w:lang w:val="en-GB"/>
        </w:rPr>
      </w:pPr>
      <w:r w:rsidRPr="00E422CE">
        <w:rPr>
          <w:b/>
          <w:szCs w:val="22"/>
          <w:lang w:val="en-GB"/>
        </w:rPr>
        <w:lastRenderedPageBreak/>
        <w:t>-4-</w:t>
      </w:r>
    </w:p>
    <w:p w14:paraId="3B29EE34" w14:textId="77777777" w:rsidR="00E422CE" w:rsidRDefault="00E422CE" w:rsidP="00C826B7">
      <w:pPr>
        <w:rPr>
          <w:bCs/>
          <w:szCs w:val="22"/>
          <w:lang w:val="en-GB"/>
        </w:rPr>
      </w:pPr>
    </w:p>
    <w:p w14:paraId="7E76D486" w14:textId="77777777" w:rsidR="00E422CE" w:rsidRDefault="00E422CE" w:rsidP="00C826B7">
      <w:pPr>
        <w:rPr>
          <w:bCs/>
          <w:szCs w:val="22"/>
          <w:lang w:val="en-GB"/>
        </w:rPr>
      </w:pPr>
    </w:p>
    <w:p w14:paraId="6FD13C9B" w14:textId="7A1F31CA" w:rsidR="00BE41CC" w:rsidRDefault="00DC1D3B" w:rsidP="00C826B7">
      <w:pPr>
        <w:rPr>
          <w:bCs/>
          <w:szCs w:val="22"/>
          <w:lang w:val="en-GB"/>
        </w:rPr>
      </w:pPr>
      <w:r>
        <w:rPr>
          <w:bCs/>
          <w:szCs w:val="22"/>
          <w:lang w:val="en-GB"/>
        </w:rPr>
        <w:t>0</w:t>
      </w:r>
      <w:r w:rsidR="00C826B7">
        <w:rPr>
          <w:bCs/>
          <w:szCs w:val="22"/>
          <w:lang w:val="en-GB"/>
        </w:rPr>
        <w:t>0</w:t>
      </w:r>
      <w:r w:rsidR="00CA3990">
        <w:rPr>
          <w:bCs/>
          <w:szCs w:val="22"/>
          <w:lang w:val="en-GB"/>
        </w:rPr>
        <w:t>7</w:t>
      </w:r>
      <w:r w:rsidR="003C1091">
        <w:rPr>
          <w:bCs/>
          <w:szCs w:val="22"/>
          <w:lang w:val="en-GB"/>
        </w:rPr>
        <w:t>1</w:t>
      </w:r>
      <w:r w:rsidR="00C826B7">
        <w:rPr>
          <w:bCs/>
          <w:szCs w:val="22"/>
          <w:lang w:val="en-GB"/>
        </w:rPr>
        <w:tab/>
      </w:r>
      <w:r w:rsidR="00BE41CC">
        <w:rPr>
          <w:bCs/>
          <w:szCs w:val="22"/>
          <w:lang w:val="en-GB"/>
        </w:rPr>
        <w:t>Income</w:t>
      </w:r>
    </w:p>
    <w:p w14:paraId="0E07EEA6" w14:textId="77777777" w:rsidR="00BE41CC" w:rsidRDefault="00BE41CC" w:rsidP="00C826B7">
      <w:pPr>
        <w:rPr>
          <w:bCs/>
          <w:szCs w:val="22"/>
          <w:lang w:val="en-GB"/>
        </w:rPr>
      </w:pPr>
    </w:p>
    <w:p w14:paraId="156F222C" w14:textId="37CF2231" w:rsidR="00D04030" w:rsidRDefault="00BE41CC" w:rsidP="00BE41CC">
      <w:pPr>
        <w:ind w:left="2160" w:hanging="1440"/>
        <w:rPr>
          <w:b/>
          <w:szCs w:val="22"/>
          <w:lang w:val="en-GB"/>
        </w:rPr>
      </w:pPr>
      <w:r w:rsidRPr="008D2054">
        <w:rPr>
          <w:b/>
          <w:szCs w:val="22"/>
          <w:lang w:val="en-GB"/>
        </w:rPr>
        <w:t>Resolved</w:t>
      </w:r>
      <w:r>
        <w:rPr>
          <w:bCs/>
          <w:szCs w:val="22"/>
          <w:lang w:val="en-GB"/>
        </w:rPr>
        <w:tab/>
        <w:t>:</w:t>
      </w:r>
      <w:r>
        <w:rPr>
          <w:bCs/>
          <w:szCs w:val="22"/>
          <w:lang w:val="en-GB"/>
        </w:rPr>
        <w:tab/>
        <w:t>“That the income totalling £</w:t>
      </w:r>
      <w:r w:rsidR="00D20BBC">
        <w:rPr>
          <w:bCs/>
          <w:szCs w:val="22"/>
          <w:lang w:val="en-GB"/>
        </w:rPr>
        <w:t>3,889.82</w:t>
      </w:r>
      <w:r w:rsidR="00E03780">
        <w:rPr>
          <w:bCs/>
          <w:szCs w:val="22"/>
          <w:lang w:val="en-GB"/>
        </w:rPr>
        <w:t xml:space="preserve"> </w:t>
      </w:r>
      <w:r>
        <w:rPr>
          <w:bCs/>
          <w:szCs w:val="22"/>
          <w:lang w:val="en-GB"/>
        </w:rPr>
        <w:t xml:space="preserve">since the last meeting, as </w:t>
      </w:r>
      <w:r>
        <w:rPr>
          <w:bCs/>
          <w:szCs w:val="22"/>
          <w:lang w:val="en-GB"/>
        </w:rPr>
        <w:br/>
      </w:r>
      <w:r w:rsidR="008B41D9">
        <w:rPr>
          <w:b/>
          <w:szCs w:val="22"/>
          <w:lang w:val="en-GB"/>
        </w:rPr>
        <w:tab/>
      </w:r>
      <w:r w:rsidR="008B41D9" w:rsidRPr="008B41D9">
        <w:rPr>
          <w:bCs/>
          <w:szCs w:val="22"/>
          <w:lang w:val="en-GB"/>
        </w:rPr>
        <w:t>reproduced below.</w:t>
      </w:r>
    </w:p>
    <w:p w14:paraId="651ABC22" w14:textId="77777777" w:rsidR="008B41D9" w:rsidRDefault="008B41D9" w:rsidP="00BE41CC">
      <w:pPr>
        <w:ind w:left="2160" w:hanging="1440"/>
        <w:rPr>
          <w:b/>
          <w:szCs w:val="2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3402"/>
        <w:gridCol w:w="1224"/>
      </w:tblGrid>
      <w:tr w:rsidR="008B41D9" w14:paraId="7A6B542F" w14:textId="77777777" w:rsidTr="00773088">
        <w:tc>
          <w:tcPr>
            <w:tcW w:w="1418" w:type="dxa"/>
          </w:tcPr>
          <w:p w14:paraId="1A5DF333" w14:textId="0CAC4C29" w:rsidR="008B41D9" w:rsidRPr="00E03780" w:rsidRDefault="00F072F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3.5.23</w:t>
            </w:r>
          </w:p>
        </w:tc>
        <w:tc>
          <w:tcPr>
            <w:tcW w:w="2977" w:type="dxa"/>
          </w:tcPr>
          <w:p w14:paraId="2147BEA0" w14:textId="64358E31" w:rsidR="008B41D9" w:rsidRPr="00E03780" w:rsidRDefault="00F072F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HMRC</w:t>
            </w:r>
          </w:p>
        </w:tc>
        <w:tc>
          <w:tcPr>
            <w:tcW w:w="3402" w:type="dxa"/>
          </w:tcPr>
          <w:p w14:paraId="5868C475" w14:textId="2C672C04" w:rsidR="008B41D9" w:rsidRPr="00E03780" w:rsidRDefault="00F072F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VAT Refund</w:t>
            </w:r>
          </w:p>
        </w:tc>
        <w:tc>
          <w:tcPr>
            <w:tcW w:w="1224" w:type="dxa"/>
          </w:tcPr>
          <w:p w14:paraId="4645AF85" w14:textId="0E03ED06" w:rsidR="008B41D9" w:rsidRPr="00E03780" w:rsidRDefault="00F072F5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3629.82</w:t>
            </w:r>
          </w:p>
        </w:tc>
      </w:tr>
      <w:tr w:rsidR="008B41D9" w14:paraId="607C131B" w14:textId="77777777" w:rsidTr="00773088">
        <w:tc>
          <w:tcPr>
            <w:tcW w:w="1418" w:type="dxa"/>
          </w:tcPr>
          <w:p w14:paraId="02898B3C" w14:textId="3E79C4EC" w:rsidR="008B41D9" w:rsidRPr="00E03780" w:rsidRDefault="0008358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4.5.23</w:t>
            </w:r>
          </w:p>
        </w:tc>
        <w:tc>
          <w:tcPr>
            <w:tcW w:w="2977" w:type="dxa"/>
          </w:tcPr>
          <w:p w14:paraId="71AF2F85" w14:textId="2601A05A" w:rsidR="008B41D9" w:rsidRPr="00E03780" w:rsidRDefault="0008358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Hotdogs Stall</w:t>
            </w:r>
          </w:p>
        </w:tc>
        <w:tc>
          <w:tcPr>
            <w:tcW w:w="3402" w:type="dxa"/>
          </w:tcPr>
          <w:p w14:paraId="68BF0065" w14:textId="42EEE8AF" w:rsidR="008B41D9" w:rsidRPr="00E03780" w:rsidRDefault="0008358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Market</w:t>
            </w:r>
          </w:p>
        </w:tc>
        <w:tc>
          <w:tcPr>
            <w:tcW w:w="1224" w:type="dxa"/>
          </w:tcPr>
          <w:p w14:paraId="027F1603" w14:textId="2EF5FF6F" w:rsidR="008B41D9" w:rsidRPr="00E03780" w:rsidRDefault="00083584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40.00</w:t>
            </w:r>
          </w:p>
        </w:tc>
      </w:tr>
      <w:tr w:rsidR="008B41D9" w14:paraId="16295409" w14:textId="77777777" w:rsidTr="00773088">
        <w:tc>
          <w:tcPr>
            <w:tcW w:w="1418" w:type="dxa"/>
          </w:tcPr>
          <w:p w14:paraId="12F5DE7C" w14:textId="6A031299" w:rsidR="008B41D9" w:rsidRPr="00E03780" w:rsidRDefault="0008358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4.5.23</w:t>
            </w:r>
          </w:p>
        </w:tc>
        <w:tc>
          <w:tcPr>
            <w:tcW w:w="2977" w:type="dxa"/>
          </w:tcPr>
          <w:p w14:paraId="7D650632" w14:textId="78C5BA1A" w:rsidR="008B41D9" w:rsidRPr="00E03780" w:rsidRDefault="0008358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Old Meadow Crafts</w:t>
            </w:r>
          </w:p>
        </w:tc>
        <w:tc>
          <w:tcPr>
            <w:tcW w:w="3402" w:type="dxa"/>
          </w:tcPr>
          <w:p w14:paraId="27ABB37D" w14:textId="5D98334B" w:rsidR="008B41D9" w:rsidRPr="00E03780" w:rsidRDefault="00083584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Market</w:t>
            </w:r>
          </w:p>
        </w:tc>
        <w:tc>
          <w:tcPr>
            <w:tcW w:w="1224" w:type="dxa"/>
          </w:tcPr>
          <w:p w14:paraId="011177B0" w14:textId="099444A1" w:rsidR="008B41D9" w:rsidRPr="00E03780" w:rsidRDefault="00083584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25.00</w:t>
            </w:r>
          </w:p>
        </w:tc>
      </w:tr>
      <w:tr w:rsidR="008B41D9" w14:paraId="264FE14D" w14:textId="77777777" w:rsidTr="00773088">
        <w:tc>
          <w:tcPr>
            <w:tcW w:w="1418" w:type="dxa"/>
          </w:tcPr>
          <w:p w14:paraId="4A89A07B" w14:textId="7450EAB7" w:rsidR="008B41D9" w:rsidRPr="00E03780" w:rsidRDefault="00E905E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31.5.23</w:t>
            </w:r>
          </w:p>
        </w:tc>
        <w:tc>
          <w:tcPr>
            <w:tcW w:w="2977" w:type="dxa"/>
          </w:tcPr>
          <w:p w14:paraId="1CDE7167" w14:textId="28BDCB0F" w:rsidR="008B41D9" w:rsidRPr="00E03780" w:rsidRDefault="00E905E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T Cash</w:t>
            </w:r>
          </w:p>
        </w:tc>
        <w:tc>
          <w:tcPr>
            <w:tcW w:w="3402" w:type="dxa"/>
          </w:tcPr>
          <w:p w14:paraId="1CB14EFE" w14:textId="32B810EC" w:rsidR="008B41D9" w:rsidRPr="00E03780" w:rsidRDefault="00E905E6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Summer Market</w:t>
            </w:r>
          </w:p>
        </w:tc>
        <w:tc>
          <w:tcPr>
            <w:tcW w:w="1224" w:type="dxa"/>
          </w:tcPr>
          <w:p w14:paraId="59302031" w14:textId="110B9980" w:rsidR="008B41D9" w:rsidRPr="00E03780" w:rsidRDefault="00E905E6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35.00</w:t>
            </w:r>
          </w:p>
        </w:tc>
      </w:tr>
      <w:tr w:rsidR="008B41D9" w14:paraId="302CF927" w14:textId="77777777" w:rsidTr="00773088">
        <w:tc>
          <w:tcPr>
            <w:tcW w:w="1418" w:type="dxa"/>
          </w:tcPr>
          <w:p w14:paraId="61831738" w14:textId="532F6CAB" w:rsidR="008B41D9" w:rsidRPr="00E03780" w:rsidRDefault="005F69D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1.6.23</w:t>
            </w:r>
          </w:p>
        </w:tc>
        <w:tc>
          <w:tcPr>
            <w:tcW w:w="2977" w:type="dxa"/>
          </w:tcPr>
          <w:p w14:paraId="7D1EADC9" w14:textId="78C63511" w:rsidR="008B41D9" w:rsidRPr="00E03780" w:rsidRDefault="005F69D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Cotgrave FC</w:t>
            </w:r>
          </w:p>
        </w:tc>
        <w:tc>
          <w:tcPr>
            <w:tcW w:w="3402" w:type="dxa"/>
          </w:tcPr>
          <w:p w14:paraId="1CFDEE2F" w14:textId="2E75635E" w:rsidR="008B41D9" w:rsidRPr="00E03780" w:rsidRDefault="005F69D5" w:rsidP="00E03780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Rent</w:t>
            </w:r>
          </w:p>
        </w:tc>
        <w:tc>
          <w:tcPr>
            <w:tcW w:w="1224" w:type="dxa"/>
          </w:tcPr>
          <w:p w14:paraId="54A745C8" w14:textId="11169F4B" w:rsidR="008B41D9" w:rsidRPr="00E03780" w:rsidRDefault="005F69D5" w:rsidP="00E03780">
            <w:pPr>
              <w:jc w:val="right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160.00</w:t>
            </w:r>
          </w:p>
        </w:tc>
      </w:tr>
      <w:tr w:rsidR="008B41D9" w14:paraId="08BF690C" w14:textId="77777777" w:rsidTr="00773088">
        <w:tc>
          <w:tcPr>
            <w:tcW w:w="1418" w:type="dxa"/>
          </w:tcPr>
          <w:p w14:paraId="485F0B6F" w14:textId="17A39EE8" w:rsidR="008B41D9" w:rsidRPr="00E03780" w:rsidRDefault="008B41D9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014678FF" w14:textId="3D7048BF" w:rsidR="008B41D9" w:rsidRPr="00E03780" w:rsidRDefault="008B41D9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079C6FAF" w14:textId="2896D4D9" w:rsidR="008B41D9" w:rsidRPr="00E03780" w:rsidRDefault="008B41D9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1224" w:type="dxa"/>
          </w:tcPr>
          <w:p w14:paraId="17754406" w14:textId="47ABE5AC" w:rsidR="008B41D9" w:rsidRPr="00E03780" w:rsidRDefault="008B41D9" w:rsidP="00E03780">
            <w:pPr>
              <w:jc w:val="right"/>
              <w:rPr>
                <w:bCs/>
                <w:szCs w:val="22"/>
                <w:lang w:val="en-GB"/>
              </w:rPr>
            </w:pPr>
          </w:p>
        </w:tc>
      </w:tr>
      <w:tr w:rsidR="008B41D9" w14:paraId="41AEBFE1" w14:textId="77777777" w:rsidTr="00773088">
        <w:tc>
          <w:tcPr>
            <w:tcW w:w="1418" w:type="dxa"/>
          </w:tcPr>
          <w:p w14:paraId="322D9870" w14:textId="2994F05B" w:rsidR="008B41D9" w:rsidRPr="00E03780" w:rsidRDefault="008B41D9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2977" w:type="dxa"/>
          </w:tcPr>
          <w:p w14:paraId="1A3DBCD2" w14:textId="56E4FB99" w:rsidR="008B41D9" w:rsidRPr="00E03780" w:rsidRDefault="008B41D9" w:rsidP="00E03780">
            <w:pPr>
              <w:rPr>
                <w:bCs/>
                <w:szCs w:val="22"/>
                <w:lang w:val="en-GB"/>
              </w:rPr>
            </w:pPr>
          </w:p>
        </w:tc>
        <w:tc>
          <w:tcPr>
            <w:tcW w:w="3402" w:type="dxa"/>
          </w:tcPr>
          <w:p w14:paraId="4D8181FE" w14:textId="7C8701D6" w:rsidR="008B41D9" w:rsidRPr="002473F9" w:rsidRDefault="002473F9" w:rsidP="00E03780">
            <w:pPr>
              <w:rPr>
                <w:b/>
                <w:szCs w:val="22"/>
                <w:lang w:val="en-GB"/>
              </w:rPr>
            </w:pPr>
            <w:r w:rsidRPr="002473F9">
              <w:rPr>
                <w:b/>
                <w:szCs w:val="22"/>
                <w:lang w:val="en-GB"/>
              </w:rPr>
              <w:t>TOTAL</w:t>
            </w:r>
          </w:p>
        </w:tc>
        <w:tc>
          <w:tcPr>
            <w:tcW w:w="1224" w:type="dxa"/>
          </w:tcPr>
          <w:p w14:paraId="7C64CA38" w14:textId="5C4F0F30" w:rsidR="008B41D9" w:rsidRPr="002473F9" w:rsidRDefault="002473F9" w:rsidP="00E03780">
            <w:pPr>
              <w:jc w:val="right"/>
              <w:rPr>
                <w:b/>
                <w:szCs w:val="22"/>
                <w:lang w:val="en-GB"/>
              </w:rPr>
            </w:pPr>
            <w:r w:rsidRPr="002473F9">
              <w:rPr>
                <w:b/>
                <w:szCs w:val="22"/>
                <w:lang w:val="en-GB"/>
              </w:rPr>
              <w:t>3889.82</w:t>
            </w:r>
          </w:p>
        </w:tc>
      </w:tr>
    </w:tbl>
    <w:p w14:paraId="02D4EFD9" w14:textId="77777777" w:rsidR="008B41D9" w:rsidRDefault="008B41D9" w:rsidP="00BE41CC">
      <w:pPr>
        <w:ind w:left="2160" w:hanging="1440"/>
        <w:rPr>
          <w:b/>
          <w:szCs w:val="22"/>
          <w:lang w:val="en-GB"/>
        </w:rPr>
      </w:pPr>
    </w:p>
    <w:p w14:paraId="637EB9B0" w14:textId="77777777" w:rsidR="00D04030" w:rsidRDefault="00D04030" w:rsidP="00D04030">
      <w:pPr>
        <w:jc w:val="center"/>
        <w:rPr>
          <w:b/>
          <w:szCs w:val="22"/>
          <w:lang w:val="en-GB"/>
        </w:rPr>
      </w:pPr>
      <w:r>
        <w:rPr>
          <w:b/>
          <w:szCs w:val="22"/>
          <w:lang w:val="en-GB"/>
        </w:rPr>
        <w:t>Financial Statements</w:t>
      </w:r>
    </w:p>
    <w:p w14:paraId="0FA68EA0" w14:textId="77777777" w:rsidR="00D04030" w:rsidRDefault="00D04030" w:rsidP="00D04030">
      <w:pPr>
        <w:jc w:val="center"/>
        <w:rPr>
          <w:b/>
          <w:szCs w:val="22"/>
          <w:lang w:val="en-GB"/>
        </w:rPr>
      </w:pPr>
    </w:p>
    <w:p w14:paraId="03BA4301" w14:textId="5F760E38" w:rsidR="00D04030" w:rsidRDefault="005C6C0B" w:rsidP="00D04030">
      <w:pPr>
        <w:ind w:left="720" w:hanging="720"/>
        <w:rPr>
          <w:lang w:val="en-GB"/>
        </w:rPr>
      </w:pPr>
      <w:r>
        <w:rPr>
          <w:lang w:val="en-GB"/>
        </w:rPr>
        <w:t>00</w:t>
      </w:r>
      <w:r w:rsidR="00CA3990">
        <w:rPr>
          <w:lang w:val="en-GB"/>
        </w:rPr>
        <w:t>7</w:t>
      </w:r>
      <w:r w:rsidR="003C1091">
        <w:rPr>
          <w:lang w:val="en-GB"/>
        </w:rPr>
        <w:t>2</w:t>
      </w:r>
      <w:r w:rsidR="00D04030">
        <w:rPr>
          <w:lang w:val="en-GB"/>
        </w:rPr>
        <w:tab/>
        <w:t xml:space="preserve">Members considered and approved the Statements for </w:t>
      </w:r>
      <w:r w:rsidR="00E552D2">
        <w:rPr>
          <w:lang w:val="en-GB"/>
        </w:rPr>
        <w:t xml:space="preserve">April </w:t>
      </w:r>
      <w:r w:rsidR="00D04030">
        <w:rPr>
          <w:lang w:val="en-GB"/>
        </w:rPr>
        <w:t>202</w:t>
      </w:r>
      <w:r w:rsidR="00741AE7">
        <w:rPr>
          <w:lang w:val="en-GB"/>
        </w:rPr>
        <w:t>3</w:t>
      </w:r>
      <w:r w:rsidR="00D04030">
        <w:rPr>
          <w:lang w:val="en-GB"/>
        </w:rPr>
        <w:t xml:space="preserve"> as reproduced at the back of the Minute Book.</w:t>
      </w:r>
    </w:p>
    <w:p w14:paraId="1BA93DA8" w14:textId="0521D3C1" w:rsidR="00D04030" w:rsidRDefault="00D04030" w:rsidP="00D04030">
      <w:pPr>
        <w:pStyle w:val="NormalWeb"/>
        <w:ind w:left="720" w:hanging="72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  <w:t xml:space="preserve">At the end of </w:t>
      </w:r>
      <w:r w:rsidR="00E552D2">
        <w:rPr>
          <w:rFonts w:ascii="Arial" w:hAnsi="Arial" w:cs="Arial"/>
          <w:sz w:val="20"/>
          <w:szCs w:val="20"/>
          <w:lang w:val="en-GB"/>
        </w:rPr>
        <w:t>April</w:t>
      </w:r>
      <w:r>
        <w:rPr>
          <w:rFonts w:ascii="Arial" w:hAnsi="Arial" w:cs="Arial"/>
          <w:sz w:val="20"/>
          <w:szCs w:val="20"/>
          <w:lang w:val="en-GB"/>
        </w:rPr>
        <w:t xml:space="preserve"> 202</w:t>
      </w:r>
      <w:r w:rsidR="00741AE7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 xml:space="preserve"> Council had £</w:t>
      </w:r>
      <w:r w:rsidR="00E552D2">
        <w:rPr>
          <w:rFonts w:ascii="Arial" w:hAnsi="Arial" w:cs="Arial"/>
          <w:sz w:val="20"/>
          <w:szCs w:val="20"/>
          <w:lang w:val="en-GB"/>
        </w:rPr>
        <w:t>35,988.85</w:t>
      </w:r>
      <w:r w:rsidR="00741AE7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in the Co-op account, £</w:t>
      </w:r>
      <w:r w:rsidR="004C42A6">
        <w:rPr>
          <w:rFonts w:ascii="Arial" w:hAnsi="Arial" w:cs="Arial"/>
          <w:sz w:val="20"/>
          <w:szCs w:val="20"/>
          <w:lang w:val="en-GB"/>
        </w:rPr>
        <w:t>161,389.68</w:t>
      </w:r>
      <w:r>
        <w:rPr>
          <w:rFonts w:ascii="Arial" w:hAnsi="Arial" w:cs="Arial"/>
          <w:sz w:val="20"/>
          <w:szCs w:val="20"/>
          <w:lang w:val="en-GB"/>
        </w:rPr>
        <w:t xml:space="preserve"> in the HSBC account and </w:t>
      </w:r>
      <w:r w:rsidR="00741AE7">
        <w:rPr>
          <w:rFonts w:ascii="Arial" w:hAnsi="Arial" w:cs="Arial"/>
          <w:sz w:val="20"/>
          <w:szCs w:val="20"/>
          <w:lang w:val="en-GB"/>
        </w:rPr>
        <w:t>£</w:t>
      </w:r>
      <w:r w:rsidR="004C42A6">
        <w:rPr>
          <w:rFonts w:ascii="Arial" w:hAnsi="Arial" w:cs="Arial"/>
          <w:sz w:val="20"/>
          <w:szCs w:val="20"/>
          <w:lang w:val="en-GB"/>
        </w:rPr>
        <w:t>202,151.69</w:t>
      </w:r>
      <w:r w:rsidR="00CC7423">
        <w:rPr>
          <w:rFonts w:ascii="Arial" w:hAnsi="Arial" w:cs="Arial"/>
          <w:sz w:val="20"/>
          <w:szCs w:val="20"/>
          <w:lang w:val="en-GB"/>
        </w:rPr>
        <w:t xml:space="preserve"> </w:t>
      </w:r>
      <w:r w:rsidR="00741AE7">
        <w:rPr>
          <w:rFonts w:ascii="Arial" w:hAnsi="Arial" w:cs="Arial"/>
          <w:sz w:val="20"/>
          <w:szCs w:val="20"/>
          <w:lang w:val="en-GB"/>
        </w:rPr>
        <w:t>i</w:t>
      </w:r>
      <w:r>
        <w:rPr>
          <w:rFonts w:ascii="Arial" w:hAnsi="Arial" w:cs="Arial"/>
          <w:sz w:val="20"/>
          <w:szCs w:val="20"/>
          <w:lang w:val="en-GB"/>
        </w:rPr>
        <w:t>n the NatWest account.</w:t>
      </w:r>
    </w:p>
    <w:p w14:paraId="46AF03AA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-------------------------------------------------------</w:t>
      </w:r>
    </w:p>
    <w:p w14:paraId="137464FA" w14:textId="77777777" w:rsidR="005D1453" w:rsidRDefault="005D1453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Annual Governance Statement 2022/2023</w:t>
      </w:r>
    </w:p>
    <w:p w14:paraId="3D84E9A3" w14:textId="1BB3D0F7" w:rsidR="005D1453" w:rsidRDefault="00843D12" w:rsidP="00843D1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3870F2">
        <w:rPr>
          <w:rFonts w:ascii="Arial" w:hAnsi="Arial" w:cs="Arial"/>
          <w:bCs/>
          <w:sz w:val="20"/>
          <w:szCs w:val="20"/>
          <w:lang w:val="en-GB"/>
        </w:rPr>
        <w:t>00</w:t>
      </w:r>
      <w:r w:rsidR="00CA3990">
        <w:rPr>
          <w:rFonts w:ascii="Arial" w:hAnsi="Arial" w:cs="Arial"/>
          <w:bCs/>
          <w:sz w:val="20"/>
          <w:szCs w:val="20"/>
          <w:lang w:val="en-GB"/>
        </w:rPr>
        <w:t>7</w:t>
      </w:r>
      <w:r w:rsidR="003C1091">
        <w:rPr>
          <w:rFonts w:ascii="Arial" w:hAnsi="Arial" w:cs="Arial"/>
          <w:bCs/>
          <w:sz w:val="20"/>
          <w:szCs w:val="20"/>
          <w:lang w:val="en-GB"/>
        </w:rPr>
        <w:t>3</w:t>
      </w:r>
      <w:r w:rsidRPr="003870F2">
        <w:rPr>
          <w:rFonts w:ascii="Arial" w:hAnsi="Arial" w:cs="Arial"/>
          <w:bCs/>
          <w:sz w:val="20"/>
          <w:szCs w:val="20"/>
          <w:lang w:val="en-GB"/>
        </w:rPr>
        <w:tab/>
      </w:r>
      <w:r w:rsidR="003870F2" w:rsidRPr="003870F2">
        <w:rPr>
          <w:rFonts w:ascii="Arial" w:hAnsi="Arial" w:cs="Arial"/>
          <w:bCs/>
          <w:sz w:val="20"/>
          <w:szCs w:val="20"/>
          <w:lang w:val="en-GB"/>
        </w:rPr>
        <w:t xml:space="preserve">Members have been presented with a copy of the Annual Governance Statement and Accountability Return for 2022/2023 documents, as listed </w:t>
      </w:r>
      <w:r w:rsidR="006B49A7" w:rsidRPr="003870F2">
        <w:rPr>
          <w:rFonts w:ascii="Arial" w:hAnsi="Arial" w:cs="Arial"/>
          <w:bCs/>
          <w:sz w:val="20"/>
          <w:szCs w:val="20"/>
          <w:lang w:val="en-GB"/>
        </w:rPr>
        <w:t>below: -</w:t>
      </w:r>
    </w:p>
    <w:p w14:paraId="320E8753" w14:textId="76918C12" w:rsidR="005C0BA9" w:rsidRDefault="001245D6" w:rsidP="005C0BA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i)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Section </w:t>
      </w:r>
      <w:r w:rsidR="0049663D">
        <w:rPr>
          <w:rFonts w:ascii="Arial" w:hAnsi="Arial" w:cs="Arial"/>
          <w:bCs/>
          <w:sz w:val="20"/>
          <w:szCs w:val="20"/>
          <w:lang w:val="en-GB"/>
        </w:rPr>
        <w:t>1 Annual Governance Statement 2022-202</w:t>
      </w:r>
      <w:r w:rsidR="005C0BA9">
        <w:rPr>
          <w:rFonts w:ascii="Arial" w:hAnsi="Arial" w:cs="Arial"/>
          <w:bCs/>
          <w:sz w:val="20"/>
          <w:szCs w:val="20"/>
          <w:lang w:val="en-GB"/>
        </w:rPr>
        <w:t>3</w:t>
      </w:r>
      <w:r w:rsidR="005C0BA9">
        <w:rPr>
          <w:rFonts w:ascii="Arial" w:hAnsi="Arial" w:cs="Arial"/>
          <w:bCs/>
          <w:sz w:val="20"/>
          <w:szCs w:val="20"/>
          <w:lang w:val="en-GB"/>
        </w:rPr>
        <w:br/>
        <w:t>ii)</w:t>
      </w:r>
      <w:r w:rsidR="00FA00B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FA00B3">
        <w:rPr>
          <w:rFonts w:ascii="Arial" w:hAnsi="Arial" w:cs="Arial"/>
          <w:bCs/>
          <w:sz w:val="20"/>
          <w:szCs w:val="20"/>
          <w:lang w:val="en-GB"/>
        </w:rPr>
        <w:tab/>
        <w:t xml:space="preserve">Section </w:t>
      </w:r>
      <w:r w:rsidR="00D6066E">
        <w:rPr>
          <w:rFonts w:ascii="Arial" w:hAnsi="Arial" w:cs="Arial"/>
          <w:bCs/>
          <w:sz w:val="20"/>
          <w:szCs w:val="20"/>
          <w:lang w:val="en-GB"/>
        </w:rPr>
        <w:t>2 Accounting Statements 2022-2023</w:t>
      </w:r>
      <w:r w:rsidR="00D6066E">
        <w:rPr>
          <w:rFonts w:ascii="Arial" w:hAnsi="Arial" w:cs="Arial"/>
          <w:bCs/>
          <w:sz w:val="20"/>
          <w:szCs w:val="20"/>
          <w:lang w:val="en-GB"/>
        </w:rPr>
        <w:br/>
        <w:t xml:space="preserve">iii) </w:t>
      </w:r>
      <w:r w:rsidR="00D6066E">
        <w:rPr>
          <w:rFonts w:ascii="Arial" w:hAnsi="Arial" w:cs="Arial"/>
          <w:bCs/>
          <w:sz w:val="20"/>
          <w:szCs w:val="20"/>
          <w:lang w:val="en-GB"/>
        </w:rPr>
        <w:tab/>
      </w:r>
      <w:r w:rsidR="00A3638A">
        <w:rPr>
          <w:rFonts w:ascii="Arial" w:hAnsi="Arial" w:cs="Arial"/>
          <w:bCs/>
          <w:sz w:val="20"/>
          <w:szCs w:val="20"/>
          <w:lang w:val="en-GB"/>
        </w:rPr>
        <w:t>Confirmation of the dates of the period for the exercise of public rights</w:t>
      </w:r>
      <w:r w:rsidR="00A3638A">
        <w:rPr>
          <w:rFonts w:ascii="Arial" w:hAnsi="Arial" w:cs="Arial"/>
          <w:bCs/>
          <w:sz w:val="20"/>
          <w:szCs w:val="20"/>
          <w:lang w:val="en-GB"/>
        </w:rPr>
        <w:br/>
        <w:t>iv)</w:t>
      </w:r>
      <w:r w:rsidR="00A3638A">
        <w:rPr>
          <w:rFonts w:ascii="Arial" w:hAnsi="Arial" w:cs="Arial"/>
          <w:bCs/>
          <w:sz w:val="20"/>
          <w:szCs w:val="20"/>
          <w:lang w:val="en-GB"/>
        </w:rPr>
        <w:tab/>
        <w:t>Bank Reconciliation.</w:t>
      </w:r>
      <w:r w:rsidR="00A3638A">
        <w:rPr>
          <w:rFonts w:ascii="Arial" w:hAnsi="Arial" w:cs="Arial"/>
          <w:bCs/>
          <w:sz w:val="20"/>
          <w:szCs w:val="20"/>
          <w:lang w:val="en-GB"/>
        </w:rPr>
        <w:br/>
        <w:t>v)</w:t>
      </w:r>
      <w:r w:rsidR="00A3638A">
        <w:rPr>
          <w:rFonts w:ascii="Arial" w:hAnsi="Arial" w:cs="Arial"/>
          <w:bCs/>
          <w:sz w:val="20"/>
          <w:szCs w:val="20"/>
          <w:lang w:val="en-GB"/>
        </w:rPr>
        <w:tab/>
      </w:r>
      <w:r w:rsidR="00BC459A">
        <w:rPr>
          <w:rFonts w:ascii="Arial" w:hAnsi="Arial" w:cs="Arial"/>
          <w:bCs/>
          <w:sz w:val="20"/>
          <w:szCs w:val="20"/>
          <w:lang w:val="en-GB"/>
        </w:rPr>
        <w:t>Explanations of variances between boxes 7 and 8</w:t>
      </w:r>
      <w:r w:rsidR="00BC459A">
        <w:rPr>
          <w:rFonts w:ascii="Arial" w:hAnsi="Arial" w:cs="Arial"/>
          <w:bCs/>
          <w:sz w:val="20"/>
          <w:szCs w:val="20"/>
          <w:lang w:val="en-GB"/>
        </w:rPr>
        <w:br/>
        <w:t>vi)</w:t>
      </w:r>
      <w:r w:rsidR="00BC459A">
        <w:rPr>
          <w:rFonts w:ascii="Arial" w:hAnsi="Arial" w:cs="Arial"/>
          <w:bCs/>
          <w:sz w:val="20"/>
          <w:szCs w:val="20"/>
          <w:lang w:val="en-GB"/>
        </w:rPr>
        <w:tab/>
        <w:t>Internal Auditors Report</w:t>
      </w:r>
    </w:p>
    <w:p w14:paraId="4495A4A6" w14:textId="76BA5D70" w:rsidR="0003689C" w:rsidRDefault="00CA3990" w:rsidP="005C0BA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007</w:t>
      </w:r>
      <w:r w:rsidR="003C1091">
        <w:rPr>
          <w:rFonts w:ascii="Arial" w:hAnsi="Arial" w:cs="Arial"/>
          <w:bCs/>
          <w:sz w:val="20"/>
          <w:szCs w:val="20"/>
          <w:lang w:val="en-GB"/>
        </w:rPr>
        <w:t>4</w:t>
      </w:r>
      <w:r w:rsidR="0003689C">
        <w:rPr>
          <w:rFonts w:ascii="Arial" w:hAnsi="Arial" w:cs="Arial"/>
          <w:bCs/>
          <w:sz w:val="20"/>
          <w:szCs w:val="20"/>
          <w:lang w:val="en-GB"/>
        </w:rPr>
        <w:tab/>
        <w:t>The Chairman read out the Annual Governance Statement and Council agreed that statement numbers 1 to 8 are all to be answered with a ‘yes’ and all appropriate measures are in place and statement number 9 is not applicable to this council.</w:t>
      </w:r>
    </w:p>
    <w:p w14:paraId="715931C4" w14:textId="10CC9F1A" w:rsidR="003031CB" w:rsidRDefault="00CA3990" w:rsidP="005C0BA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007</w:t>
      </w:r>
      <w:r w:rsidR="003C1091">
        <w:rPr>
          <w:rFonts w:ascii="Arial" w:hAnsi="Arial" w:cs="Arial"/>
          <w:bCs/>
          <w:sz w:val="20"/>
          <w:szCs w:val="20"/>
          <w:lang w:val="en-GB"/>
        </w:rPr>
        <w:t>5</w:t>
      </w:r>
      <w:r w:rsidR="003031CB">
        <w:rPr>
          <w:rFonts w:ascii="Arial" w:hAnsi="Arial" w:cs="Arial"/>
          <w:bCs/>
          <w:sz w:val="20"/>
          <w:szCs w:val="20"/>
          <w:lang w:val="en-GB"/>
        </w:rPr>
        <w:tab/>
        <w:t>Council considered the accounting statement for the 2022-2023 and agreed that the figures were correct with the RBS sof</w:t>
      </w:r>
      <w:r w:rsidR="00C947C0">
        <w:rPr>
          <w:rFonts w:ascii="Arial" w:hAnsi="Arial" w:cs="Arial"/>
          <w:bCs/>
          <w:sz w:val="20"/>
          <w:szCs w:val="20"/>
          <w:lang w:val="en-GB"/>
        </w:rPr>
        <w:t>tware accounts.</w:t>
      </w:r>
    </w:p>
    <w:p w14:paraId="5FC458BF" w14:textId="4968E331" w:rsidR="00C947C0" w:rsidRDefault="0070415E" w:rsidP="005C0BA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007</w:t>
      </w:r>
      <w:r w:rsidR="003C1091">
        <w:rPr>
          <w:rFonts w:ascii="Arial" w:hAnsi="Arial" w:cs="Arial"/>
          <w:bCs/>
          <w:sz w:val="20"/>
          <w:szCs w:val="20"/>
          <w:lang w:val="en-GB"/>
        </w:rPr>
        <w:t>6</w:t>
      </w:r>
      <w:r w:rsidR="00C947C0">
        <w:rPr>
          <w:rFonts w:ascii="Arial" w:hAnsi="Arial" w:cs="Arial"/>
          <w:bCs/>
          <w:sz w:val="20"/>
          <w:szCs w:val="20"/>
          <w:lang w:val="en-GB"/>
        </w:rPr>
        <w:tab/>
      </w:r>
      <w:r w:rsidR="00C947C0" w:rsidRPr="0025673C">
        <w:rPr>
          <w:rFonts w:ascii="Arial" w:hAnsi="Arial" w:cs="Arial"/>
          <w:b/>
          <w:sz w:val="20"/>
          <w:szCs w:val="20"/>
          <w:lang w:val="en-GB"/>
        </w:rPr>
        <w:t>Resolved</w:t>
      </w:r>
      <w:r w:rsidR="00C947C0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C947C0">
        <w:rPr>
          <w:rFonts w:ascii="Arial" w:hAnsi="Arial" w:cs="Arial"/>
          <w:bCs/>
          <w:sz w:val="20"/>
          <w:szCs w:val="20"/>
          <w:lang w:val="en-GB"/>
        </w:rPr>
        <w:tab/>
        <w:t>“Council agreed that the figures were correct for the year”.</w:t>
      </w:r>
    </w:p>
    <w:p w14:paraId="2AD8452A" w14:textId="607BCFB5" w:rsidR="00C947C0" w:rsidRDefault="0070415E" w:rsidP="005C0BA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007</w:t>
      </w:r>
      <w:r w:rsidR="003C1091">
        <w:rPr>
          <w:rFonts w:ascii="Arial" w:hAnsi="Arial" w:cs="Arial"/>
          <w:bCs/>
          <w:sz w:val="20"/>
          <w:szCs w:val="20"/>
          <w:lang w:val="en-GB"/>
        </w:rPr>
        <w:t>7</w:t>
      </w:r>
      <w:r w:rsidR="004A2F0C">
        <w:rPr>
          <w:rFonts w:ascii="Arial" w:hAnsi="Arial" w:cs="Arial"/>
          <w:bCs/>
          <w:sz w:val="20"/>
          <w:szCs w:val="20"/>
          <w:lang w:val="en-GB"/>
        </w:rPr>
        <w:tab/>
      </w:r>
      <w:r w:rsidR="004A2F0C" w:rsidRPr="0025673C">
        <w:rPr>
          <w:rFonts w:ascii="Arial" w:hAnsi="Arial" w:cs="Arial"/>
          <w:b/>
          <w:sz w:val="20"/>
          <w:szCs w:val="20"/>
          <w:lang w:val="en-GB"/>
        </w:rPr>
        <w:t xml:space="preserve">Resolved </w:t>
      </w:r>
      <w:r w:rsidR="004A2F0C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="004A2F0C">
        <w:rPr>
          <w:rFonts w:ascii="Arial" w:hAnsi="Arial" w:cs="Arial"/>
          <w:bCs/>
          <w:sz w:val="20"/>
          <w:szCs w:val="20"/>
          <w:lang w:val="en-GB"/>
        </w:rPr>
        <w:tab/>
        <w:t>“Council all agreed that the financial information provided was correct</w:t>
      </w:r>
      <w:r w:rsidR="004A2F0C">
        <w:rPr>
          <w:rFonts w:ascii="Arial" w:hAnsi="Arial" w:cs="Arial"/>
          <w:bCs/>
          <w:sz w:val="20"/>
          <w:szCs w:val="20"/>
          <w:lang w:val="en-GB"/>
        </w:rPr>
        <w:br/>
      </w:r>
      <w:r w:rsidR="004A2F0C">
        <w:rPr>
          <w:rFonts w:ascii="Arial" w:hAnsi="Arial" w:cs="Arial"/>
          <w:bCs/>
          <w:sz w:val="20"/>
          <w:szCs w:val="20"/>
          <w:lang w:val="en-GB"/>
        </w:rPr>
        <w:tab/>
      </w:r>
      <w:r w:rsidR="004A2F0C">
        <w:rPr>
          <w:rFonts w:ascii="Arial" w:hAnsi="Arial" w:cs="Arial"/>
          <w:bCs/>
          <w:sz w:val="20"/>
          <w:szCs w:val="20"/>
          <w:lang w:val="en-GB"/>
        </w:rPr>
        <w:tab/>
      </w:r>
      <w:r w:rsidR="004A2F0C">
        <w:rPr>
          <w:rFonts w:ascii="Arial" w:hAnsi="Arial" w:cs="Arial"/>
          <w:bCs/>
          <w:sz w:val="20"/>
          <w:szCs w:val="20"/>
          <w:lang w:val="en-GB"/>
        </w:rPr>
        <w:tab/>
        <w:t>for the year ending 2022-2023.</w:t>
      </w:r>
    </w:p>
    <w:p w14:paraId="4712E85B" w14:textId="332258AB" w:rsidR="0025673C" w:rsidRDefault="0025673C" w:rsidP="0025673C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</w:t>
      </w:r>
    </w:p>
    <w:p w14:paraId="40BE67AC" w14:textId="77777777" w:rsidR="00BF039E" w:rsidRDefault="00BF039E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Grants</w:t>
      </w:r>
    </w:p>
    <w:p w14:paraId="3C23B0CB" w14:textId="44A938AF" w:rsidR="00BF039E" w:rsidRDefault="00BF039E" w:rsidP="00BF039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422AE8">
        <w:rPr>
          <w:rFonts w:ascii="Arial" w:hAnsi="Arial" w:cs="Arial"/>
          <w:bCs/>
          <w:sz w:val="20"/>
          <w:szCs w:val="20"/>
          <w:lang w:val="en-GB"/>
        </w:rPr>
        <w:t>007</w:t>
      </w:r>
      <w:r w:rsidR="00622818">
        <w:rPr>
          <w:rFonts w:ascii="Arial" w:hAnsi="Arial" w:cs="Arial"/>
          <w:bCs/>
          <w:sz w:val="20"/>
          <w:szCs w:val="20"/>
          <w:lang w:val="en-GB"/>
        </w:rPr>
        <w:t>8</w:t>
      </w:r>
      <w:r w:rsidRPr="00422AE8">
        <w:rPr>
          <w:rFonts w:ascii="Arial" w:hAnsi="Arial" w:cs="Arial"/>
          <w:bCs/>
          <w:sz w:val="20"/>
          <w:szCs w:val="20"/>
          <w:lang w:val="en-GB"/>
        </w:rPr>
        <w:tab/>
      </w:r>
      <w:r w:rsidR="00D33776" w:rsidRPr="00422AE8">
        <w:rPr>
          <w:rFonts w:ascii="Arial" w:hAnsi="Arial" w:cs="Arial"/>
          <w:bCs/>
          <w:sz w:val="20"/>
          <w:szCs w:val="20"/>
          <w:lang w:val="en-GB"/>
        </w:rPr>
        <w:t xml:space="preserve">A grant request has been received from Cotgrave Library </w:t>
      </w:r>
      <w:r w:rsidR="00422AE8" w:rsidRPr="00422AE8">
        <w:rPr>
          <w:rFonts w:ascii="Arial" w:hAnsi="Arial" w:cs="Arial"/>
          <w:bCs/>
          <w:sz w:val="20"/>
          <w:szCs w:val="20"/>
          <w:lang w:val="en-GB"/>
        </w:rPr>
        <w:t>for £300 for crafts for the Summer/Autumn period.</w:t>
      </w:r>
    </w:p>
    <w:p w14:paraId="48CEE88A" w14:textId="29A48A0E" w:rsidR="00F22BBB" w:rsidRDefault="00F22BBB" w:rsidP="00F22BBB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 w:rsidRPr="00F22BBB">
        <w:rPr>
          <w:rFonts w:ascii="Arial" w:hAnsi="Arial" w:cs="Arial"/>
          <w:b/>
          <w:sz w:val="20"/>
          <w:szCs w:val="20"/>
          <w:lang w:val="en-GB"/>
        </w:rPr>
        <w:lastRenderedPageBreak/>
        <w:t>-5-</w:t>
      </w:r>
    </w:p>
    <w:p w14:paraId="50DC1E13" w14:textId="15BB2D8B" w:rsidR="00422AE8" w:rsidRDefault="00422AE8" w:rsidP="00BF039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007</w:t>
      </w:r>
      <w:r w:rsidR="00622818">
        <w:rPr>
          <w:rFonts w:ascii="Arial" w:hAnsi="Arial" w:cs="Arial"/>
          <w:bCs/>
          <w:sz w:val="20"/>
          <w:szCs w:val="20"/>
          <w:lang w:val="en-GB"/>
        </w:rPr>
        <w:t>9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AE562E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“To awar</w:t>
      </w:r>
      <w:r w:rsidR="003976DA">
        <w:rPr>
          <w:rFonts w:ascii="Arial" w:hAnsi="Arial" w:cs="Arial"/>
          <w:bCs/>
          <w:sz w:val="20"/>
          <w:szCs w:val="20"/>
          <w:lang w:val="en-GB"/>
        </w:rPr>
        <w:t>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Cotgrave Library a grant of £300</w:t>
      </w:r>
      <w:r w:rsidR="00AE562E">
        <w:rPr>
          <w:rFonts w:ascii="Arial" w:hAnsi="Arial" w:cs="Arial"/>
          <w:bCs/>
          <w:sz w:val="20"/>
          <w:szCs w:val="20"/>
          <w:lang w:val="en-GB"/>
        </w:rPr>
        <w:t>.”</w:t>
      </w:r>
    </w:p>
    <w:p w14:paraId="6127E3B8" w14:textId="6DC41BB9" w:rsidR="00AD4D6A" w:rsidRDefault="00AE562E" w:rsidP="00BF039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622818">
        <w:rPr>
          <w:rFonts w:ascii="Arial" w:hAnsi="Arial" w:cs="Arial"/>
          <w:bCs/>
          <w:sz w:val="20"/>
          <w:szCs w:val="20"/>
          <w:lang w:val="en-GB"/>
        </w:rPr>
        <w:t>80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786B76">
        <w:rPr>
          <w:rFonts w:ascii="Arial" w:hAnsi="Arial" w:cs="Arial"/>
          <w:bCs/>
          <w:sz w:val="20"/>
          <w:szCs w:val="20"/>
          <w:lang w:val="en-GB"/>
        </w:rPr>
        <w:t xml:space="preserve">A grant request has been received from Cotgrave FC for 1,000 towards the cost of </w:t>
      </w:r>
      <w:r w:rsidR="00AD4D6A">
        <w:rPr>
          <w:rFonts w:ascii="Arial" w:hAnsi="Arial" w:cs="Arial"/>
          <w:bCs/>
          <w:sz w:val="20"/>
          <w:szCs w:val="20"/>
          <w:lang w:val="en-GB"/>
        </w:rPr>
        <w:t>two sets of mobile goal posts.</w:t>
      </w:r>
    </w:p>
    <w:p w14:paraId="02F9BBB1" w14:textId="204BB5A3" w:rsidR="005D69F2" w:rsidRDefault="008875A7" w:rsidP="00BF039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008</w:t>
      </w:r>
      <w:r w:rsidR="00622818">
        <w:rPr>
          <w:rFonts w:ascii="Arial" w:hAnsi="Arial" w:cs="Arial"/>
          <w:bCs/>
          <w:sz w:val="20"/>
          <w:szCs w:val="20"/>
          <w:lang w:val="en-GB"/>
        </w:rPr>
        <w:t>1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ED4F21">
        <w:rPr>
          <w:rFonts w:ascii="Arial" w:hAnsi="Arial" w:cs="Arial"/>
          <w:bCs/>
          <w:sz w:val="20"/>
          <w:szCs w:val="20"/>
          <w:lang w:val="en-GB"/>
        </w:rPr>
        <w:t xml:space="preserve">Council considered the grant request </w:t>
      </w:r>
      <w:r w:rsidR="00E7664A">
        <w:rPr>
          <w:rFonts w:ascii="Arial" w:hAnsi="Arial" w:cs="Arial"/>
          <w:bCs/>
          <w:sz w:val="20"/>
          <w:szCs w:val="20"/>
          <w:lang w:val="en-GB"/>
        </w:rPr>
        <w:t>but, on this occasion,</w:t>
      </w:r>
      <w:r w:rsidR="00ED4F21">
        <w:rPr>
          <w:rFonts w:ascii="Arial" w:hAnsi="Arial" w:cs="Arial"/>
          <w:bCs/>
          <w:sz w:val="20"/>
          <w:szCs w:val="20"/>
          <w:lang w:val="en-GB"/>
        </w:rPr>
        <w:t xml:space="preserve"> decided not to </w:t>
      </w:r>
      <w:r w:rsidR="00E7664A">
        <w:rPr>
          <w:rFonts w:ascii="Arial" w:hAnsi="Arial" w:cs="Arial"/>
          <w:bCs/>
          <w:sz w:val="20"/>
          <w:szCs w:val="20"/>
          <w:lang w:val="en-GB"/>
        </w:rPr>
        <w:t>award the</w:t>
      </w:r>
      <w:r w:rsidR="005D69F2">
        <w:rPr>
          <w:rFonts w:ascii="Arial" w:hAnsi="Arial" w:cs="Arial"/>
          <w:bCs/>
          <w:sz w:val="20"/>
          <w:szCs w:val="20"/>
          <w:lang w:val="en-GB"/>
        </w:rPr>
        <w:t xml:space="preserve"> grant.</w:t>
      </w:r>
      <w:r w:rsidR="00E7664A">
        <w:rPr>
          <w:rFonts w:ascii="Arial" w:hAnsi="Arial" w:cs="Arial"/>
          <w:bCs/>
          <w:sz w:val="20"/>
          <w:szCs w:val="20"/>
          <w:lang w:val="en-GB"/>
        </w:rPr>
        <w:t xml:space="preserve"> This was a unanimous decision.</w:t>
      </w:r>
    </w:p>
    <w:p w14:paraId="67CB3511" w14:textId="7EBC7DD6" w:rsidR="00AE562E" w:rsidRPr="00422AE8" w:rsidRDefault="005D69F2" w:rsidP="00BF039E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008</w:t>
      </w:r>
      <w:r w:rsidR="00622818">
        <w:rPr>
          <w:rFonts w:ascii="Arial" w:hAnsi="Arial" w:cs="Arial"/>
          <w:bCs/>
          <w:sz w:val="20"/>
          <w:szCs w:val="20"/>
          <w:lang w:val="en-GB"/>
        </w:rPr>
        <w:t>2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5D69F2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“To not awar</w:t>
      </w:r>
      <w:r w:rsidR="008534A8">
        <w:rPr>
          <w:rFonts w:ascii="Arial" w:hAnsi="Arial" w:cs="Arial"/>
          <w:bCs/>
          <w:sz w:val="20"/>
          <w:szCs w:val="20"/>
          <w:lang w:val="en-GB"/>
        </w:rPr>
        <w:t>d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 grant of £1,000 to Cotgrave FC.”</w:t>
      </w:r>
      <w:r w:rsidR="008E3053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86B76"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7670A98B" w14:textId="459AD394" w:rsidR="00BF039E" w:rsidRDefault="005D69F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--------------------------------------------------------------</w:t>
      </w:r>
    </w:p>
    <w:p w14:paraId="2E0713B5" w14:textId="608166C3" w:rsidR="00E7664A" w:rsidRDefault="00D04030" w:rsidP="00B363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Working Group Update</w:t>
      </w:r>
      <w:r w:rsidR="00B36330">
        <w:rPr>
          <w:rFonts w:ascii="Arial" w:hAnsi="Arial" w:cs="Arial"/>
          <w:b/>
          <w:sz w:val="20"/>
          <w:szCs w:val="20"/>
          <w:lang w:val="en-GB"/>
        </w:rPr>
        <w:t>s</w:t>
      </w:r>
    </w:p>
    <w:p w14:paraId="30218015" w14:textId="60E47E48" w:rsidR="00257F11" w:rsidRDefault="00257F11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Broadmeer Play Area/UKSPF Funding</w:t>
      </w:r>
    </w:p>
    <w:p w14:paraId="1FC067DC" w14:textId="36466082" w:rsidR="00B36330" w:rsidRDefault="00B36330" w:rsidP="00B363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D72914">
        <w:rPr>
          <w:rFonts w:ascii="Arial" w:hAnsi="Arial" w:cs="Arial"/>
          <w:bCs/>
          <w:sz w:val="20"/>
          <w:szCs w:val="20"/>
          <w:lang w:val="en-GB"/>
        </w:rPr>
        <w:t>008</w:t>
      </w:r>
      <w:r w:rsidR="00622818">
        <w:rPr>
          <w:rFonts w:ascii="Arial" w:hAnsi="Arial" w:cs="Arial"/>
          <w:bCs/>
          <w:sz w:val="20"/>
          <w:szCs w:val="20"/>
          <w:lang w:val="en-GB"/>
        </w:rPr>
        <w:t>3</w:t>
      </w:r>
      <w:r w:rsidRPr="00D72914">
        <w:rPr>
          <w:rFonts w:ascii="Arial" w:hAnsi="Arial" w:cs="Arial"/>
          <w:bCs/>
          <w:sz w:val="20"/>
          <w:szCs w:val="20"/>
          <w:lang w:val="en-GB"/>
        </w:rPr>
        <w:tab/>
        <w:t>The Clerk had applied to the UKSPF</w:t>
      </w:r>
      <w:r w:rsidR="000043E6" w:rsidRPr="00D72914">
        <w:rPr>
          <w:rFonts w:ascii="Arial" w:hAnsi="Arial" w:cs="Arial"/>
          <w:bCs/>
          <w:sz w:val="20"/>
          <w:szCs w:val="20"/>
          <w:lang w:val="en-GB"/>
        </w:rPr>
        <w:t xml:space="preserve"> funding</w:t>
      </w:r>
      <w:r w:rsidR="004E0280" w:rsidRPr="00D72914">
        <w:rPr>
          <w:rFonts w:ascii="Arial" w:hAnsi="Arial" w:cs="Arial"/>
          <w:bCs/>
          <w:sz w:val="20"/>
          <w:szCs w:val="20"/>
          <w:lang w:val="en-GB"/>
        </w:rPr>
        <w:t xml:space="preserve"> but has not been successful on this occasion </w:t>
      </w:r>
      <w:r w:rsidR="00350DE2">
        <w:rPr>
          <w:rFonts w:ascii="Arial" w:hAnsi="Arial" w:cs="Arial"/>
          <w:bCs/>
          <w:sz w:val="20"/>
          <w:szCs w:val="20"/>
          <w:lang w:val="en-GB"/>
        </w:rPr>
        <w:t>t</w:t>
      </w:r>
      <w:r w:rsidR="004E0280" w:rsidRPr="00D72914">
        <w:rPr>
          <w:rFonts w:ascii="Arial" w:hAnsi="Arial" w:cs="Arial"/>
          <w:bCs/>
          <w:sz w:val="20"/>
          <w:szCs w:val="20"/>
          <w:lang w:val="en-GB"/>
        </w:rPr>
        <w:t>his was due to the fund be very oversubscribed.</w:t>
      </w:r>
    </w:p>
    <w:p w14:paraId="296DF09F" w14:textId="1CCB16E6" w:rsidR="00EF227C" w:rsidRDefault="00EF227C" w:rsidP="00B363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622818">
        <w:rPr>
          <w:rFonts w:ascii="Arial" w:hAnsi="Arial" w:cs="Arial"/>
          <w:bCs/>
          <w:sz w:val="20"/>
          <w:szCs w:val="20"/>
          <w:lang w:val="en-GB"/>
        </w:rPr>
        <w:t>84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Clerk asked Council if they wished to </w:t>
      </w:r>
      <w:r w:rsidR="004E25D7">
        <w:rPr>
          <w:rFonts w:ascii="Arial" w:hAnsi="Arial" w:cs="Arial"/>
          <w:bCs/>
          <w:sz w:val="20"/>
          <w:szCs w:val="20"/>
          <w:lang w:val="en-GB"/>
        </w:rPr>
        <w:t>continue with the project at Broadmeer.</w:t>
      </w:r>
    </w:p>
    <w:p w14:paraId="21A023A0" w14:textId="4EAFAA41" w:rsidR="004E25D7" w:rsidRDefault="004E25D7" w:rsidP="00B363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008</w:t>
      </w:r>
      <w:r w:rsidR="00622818">
        <w:rPr>
          <w:rFonts w:ascii="Arial" w:hAnsi="Arial" w:cs="Arial"/>
          <w:bCs/>
          <w:sz w:val="20"/>
          <w:szCs w:val="20"/>
          <w:lang w:val="en-GB"/>
        </w:rPr>
        <w:t>5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5978CD">
        <w:rPr>
          <w:rFonts w:ascii="Arial" w:hAnsi="Arial" w:cs="Arial"/>
          <w:bCs/>
          <w:sz w:val="20"/>
          <w:szCs w:val="20"/>
          <w:lang w:val="en-GB"/>
        </w:rPr>
        <w:t>Council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all agreed to continue with the project and </w:t>
      </w:r>
      <w:r w:rsidR="005978CD">
        <w:rPr>
          <w:rFonts w:ascii="Arial" w:hAnsi="Arial" w:cs="Arial"/>
          <w:bCs/>
          <w:sz w:val="20"/>
          <w:szCs w:val="20"/>
          <w:lang w:val="en-GB"/>
        </w:rPr>
        <w:t xml:space="preserve">would now use </w:t>
      </w:r>
      <w:r w:rsidR="009225A0">
        <w:rPr>
          <w:rFonts w:ascii="Arial" w:hAnsi="Arial" w:cs="Arial"/>
          <w:bCs/>
          <w:sz w:val="20"/>
          <w:szCs w:val="20"/>
          <w:lang w:val="en-GB"/>
        </w:rPr>
        <w:t xml:space="preserve">the following </w:t>
      </w:r>
      <w:r w:rsidR="006D759F">
        <w:rPr>
          <w:rFonts w:ascii="Arial" w:hAnsi="Arial" w:cs="Arial"/>
          <w:bCs/>
          <w:sz w:val="20"/>
          <w:szCs w:val="20"/>
          <w:lang w:val="en-GB"/>
        </w:rPr>
        <w:t>monies: -</w:t>
      </w:r>
    </w:p>
    <w:p w14:paraId="1D83307A" w14:textId="35794124" w:rsidR="009225A0" w:rsidRDefault="009225A0" w:rsidP="009225A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£11,101.12 held in the CIL funding</w:t>
      </w:r>
      <w:r>
        <w:rPr>
          <w:rFonts w:ascii="Arial" w:hAnsi="Arial" w:cs="Arial"/>
          <w:bCs/>
          <w:sz w:val="20"/>
          <w:szCs w:val="20"/>
          <w:lang w:val="en-GB"/>
        </w:rPr>
        <w:br/>
        <w:t>£  3,166.00 held in Play Space Budget</w:t>
      </w:r>
      <w:r>
        <w:rPr>
          <w:rFonts w:ascii="Arial" w:hAnsi="Arial" w:cs="Arial"/>
          <w:bCs/>
          <w:sz w:val="20"/>
          <w:szCs w:val="20"/>
          <w:lang w:val="en-GB"/>
        </w:rPr>
        <w:br/>
        <w:t>£  2,668.86 held in Lightsource Funding (surplus from previous years)</w:t>
      </w:r>
    </w:p>
    <w:p w14:paraId="40AFFAD9" w14:textId="5EA224AA" w:rsidR="00F3060C" w:rsidRDefault="00F3060C" w:rsidP="009225A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  <w:t>The difference will be made up from council’s reserves.</w:t>
      </w:r>
    </w:p>
    <w:p w14:paraId="09B9996E" w14:textId="436923A2" w:rsidR="00F3060C" w:rsidRPr="00D72914" w:rsidRDefault="00F3060C" w:rsidP="009225A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008</w:t>
      </w:r>
      <w:r w:rsidR="00622818">
        <w:rPr>
          <w:rFonts w:ascii="Arial" w:hAnsi="Arial" w:cs="Arial"/>
          <w:bCs/>
          <w:sz w:val="20"/>
          <w:szCs w:val="20"/>
          <w:lang w:val="en-GB"/>
        </w:rPr>
        <w:t>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E2505A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“To proceed with the purchase of additional play equipment for </w:t>
      </w:r>
      <w:r>
        <w:rPr>
          <w:rFonts w:ascii="Arial" w:hAnsi="Arial" w:cs="Arial"/>
          <w:bCs/>
          <w:sz w:val="20"/>
          <w:szCs w:val="20"/>
          <w:lang w:val="en-GB"/>
        </w:rPr>
        <w:br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Broadmeer Play Park </w:t>
      </w:r>
      <w:r w:rsidR="00E2505A">
        <w:rPr>
          <w:rFonts w:ascii="Arial" w:hAnsi="Arial" w:cs="Arial"/>
          <w:bCs/>
          <w:sz w:val="20"/>
          <w:szCs w:val="20"/>
          <w:lang w:val="en-GB"/>
        </w:rPr>
        <w:t>at the cost of £26,916.”</w:t>
      </w:r>
    </w:p>
    <w:p w14:paraId="7FC49408" w14:textId="6757A555" w:rsidR="00B22112" w:rsidRDefault="00B22112" w:rsidP="00B22112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</w:t>
      </w:r>
    </w:p>
    <w:p w14:paraId="671AEF04" w14:textId="61EBD091" w:rsidR="00354822" w:rsidRDefault="007A17C0" w:rsidP="007A17C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A17C0">
        <w:rPr>
          <w:rFonts w:ascii="Arial" w:hAnsi="Arial" w:cs="Arial"/>
          <w:b/>
          <w:sz w:val="20"/>
          <w:szCs w:val="20"/>
          <w:lang w:val="en-GB"/>
        </w:rPr>
        <w:t>Hollygate Park Bridge</w:t>
      </w:r>
    </w:p>
    <w:p w14:paraId="43FFA662" w14:textId="2DDF6DE1" w:rsidR="007A17C0" w:rsidRDefault="007A17C0" w:rsidP="007A17C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B11255">
        <w:rPr>
          <w:rFonts w:ascii="Arial" w:hAnsi="Arial" w:cs="Arial"/>
          <w:bCs/>
          <w:sz w:val="20"/>
          <w:szCs w:val="20"/>
          <w:lang w:val="en-GB"/>
        </w:rPr>
        <w:t>008</w:t>
      </w:r>
      <w:r w:rsidR="00622818">
        <w:rPr>
          <w:rFonts w:ascii="Arial" w:hAnsi="Arial" w:cs="Arial"/>
          <w:bCs/>
          <w:sz w:val="20"/>
          <w:szCs w:val="20"/>
          <w:lang w:val="en-GB"/>
        </w:rPr>
        <w:t>7</w:t>
      </w:r>
      <w:r w:rsidRPr="00B11255">
        <w:rPr>
          <w:rFonts w:ascii="Arial" w:hAnsi="Arial" w:cs="Arial"/>
          <w:bCs/>
          <w:sz w:val="20"/>
          <w:szCs w:val="20"/>
          <w:lang w:val="en-GB"/>
        </w:rPr>
        <w:tab/>
        <w:t>The Chairman along with the Vice</w:t>
      </w:r>
      <w:r w:rsidR="00B11255" w:rsidRPr="00B11255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Pr="00B11255">
        <w:rPr>
          <w:rFonts w:ascii="Arial" w:hAnsi="Arial" w:cs="Arial"/>
          <w:bCs/>
          <w:sz w:val="20"/>
          <w:szCs w:val="20"/>
          <w:lang w:val="en-GB"/>
        </w:rPr>
        <w:t xml:space="preserve">Chairman and Councillor K Chewings had presented Council with a document outlining the history </w:t>
      </w:r>
      <w:r w:rsidR="00941E48" w:rsidRPr="00B11255">
        <w:rPr>
          <w:rFonts w:ascii="Arial" w:hAnsi="Arial" w:cs="Arial"/>
          <w:bCs/>
          <w:sz w:val="20"/>
          <w:szCs w:val="20"/>
          <w:lang w:val="en-GB"/>
        </w:rPr>
        <w:t>of the bridge which was set out in the original planning application (10/00559/OU</w:t>
      </w:r>
      <w:r w:rsidR="00B11255" w:rsidRPr="00B11255">
        <w:rPr>
          <w:rFonts w:ascii="Arial" w:hAnsi="Arial" w:cs="Arial"/>
          <w:bCs/>
          <w:sz w:val="20"/>
          <w:szCs w:val="20"/>
          <w:lang w:val="en-GB"/>
        </w:rPr>
        <w:t>T)</w:t>
      </w:r>
      <w:r w:rsidR="00B11255">
        <w:rPr>
          <w:rFonts w:ascii="Arial" w:hAnsi="Arial" w:cs="Arial"/>
          <w:bCs/>
          <w:sz w:val="20"/>
          <w:szCs w:val="20"/>
          <w:lang w:val="en-GB"/>
        </w:rPr>
        <w:t>.  The Planning conditions set out the requirement for a footbridge to be built over the canal to provide a safe pedestrian route to Cotgrave town centre, away from Hollygate Lane</w:t>
      </w:r>
      <w:r w:rsidR="007C0EDA">
        <w:rPr>
          <w:rFonts w:ascii="Arial" w:hAnsi="Arial" w:cs="Arial"/>
          <w:bCs/>
          <w:sz w:val="20"/>
          <w:szCs w:val="20"/>
          <w:lang w:val="en-GB"/>
        </w:rPr>
        <w:t xml:space="preserve"> and to date the bridge has no</w:t>
      </w:r>
      <w:r w:rsidR="009F0A1C">
        <w:rPr>
          <w:rFonts w:ascii="Arial" w:hAnsi="Arial" w:cs="Arial"/>
          <w:bCs/>
          <w:sz w:val="20"/>
          <w:szCs w:val="20"/>
          <w:lang w:val="en-GB"/>
        </w:rPr>
        <w:t>t</w:t>
      </w:r>
      <w:r w:rsidR="007C0EDA">
        <w:rPr>
          <w:rFonts w:ascii="Arial" w:hAnsi="Arial" w:cs="Arial"/>
          <w:bCs/>
          <w:sz w:val="20"/>
          <w:szCs w:val="20"/>
          <w:lang w:val="en-GB"/>
        </w:rPr>
        <w:t xml:space="preserve"> been provided.</w:t>
      </w:r>
    </w:p>
    <w:p w14:paraId="3FFD3CB4" w14:textId="23A3FA11" w:rsidR="00FB27FF" w:rsidRDefault="00FB27FF" w:rsidP="007A17C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008</w:t>
      </w:r>
      <w:r w:rsidR="00622818">
        <w:rPr>
          <w:rFonts w:ascii="Arial" w:hAnsi="Arial" w:cs="Arial"/>
          <w:bCs/>
          <w:sz w:val="20"/>
          <w:szCs w:val="20"/>
          <w:lang w:val="en-GB"/>
        </w:rPr>
        <w:t>8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Barratt David Wilson Homes (BDW) will in due course be submitting a </w:t>
      </w:r>
      <w:r w:rsidR="00B425AF">
        <w:rPr>
          <w:rFonts w:ascii="Arial" w:hAnsi="Arial" w:cs="Arial"/>
          <w:bCs/>
          <w:sz w:val="20"/>
          <w:szCs w:val="20"/>
          <w:lang w:val="en-GB"/>
        </w:rPr>
        <w:t xml:space="preserve">further </w:t>
      </w:r>
      <w:r>
        <w:rPr>
          <w:rFonts w:ascii="Arial" w:hAnsi="Arial" w:cs="Arial"/>
          <w:bCs/>
          <w:sz w:val="20"/>
          <w:szCs w:val="20"/>
          <w:lang w:val="en-GB"/>
        </w:rPr>
        <w:t>planning application for the bridge</w:t>
      </w:r>
      <w:r w:rsidR="009F0A1C">
        <w:rPr>
          <w:rFonts w:ascii="Arial" w:hAnsi="Arial" w:cs="Arial"/>
          <w:bCs/>
          <w:sz w:val="20"/>
          <w:szCs w:val="20"/>
          <w:lang w:val="en-GB"/>
        </w:rPr>
        <w:t xml:space="preserve"> to be </w:t>
      </w:r>
      <w:r w:rsidR="00DF7D87">
        <w:rPr>
          <w:rFonts w:ascii="Arial" w:hAnsi="Arial" w:cs="Arial"/>
          <w:bCs/>
          <w:sz w:val="20"/>
          <w:szCs w:val="20"/>
          <w:lang w:val="en-GB"/>
        </w:rPr>
        <w:t>installed.</w:t>
      </w:r>
    </w:p>
    <w:p w14:paraId="4E197B28" w14:textId="787725D1" w:rsidR="00672E2B" w:rsidRDefault="00672E2B" w:rsidP="00E94CF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622818">
        <w:rPr>
          <w:rFonts w:ascii="Arial" w:hAnsi="Arial" w:cs="Arial"/>
          <w:bCs/>
          <w:sz w:val="20"/>
          <w:szCs w:val="20"/>
          <w:lang w:val="en-GB"/>
        </w:rPr>
        <w:t>8</w:t>
      </w:r>
      <w:r w:rsidR="004369A4">
        <w:rPr>
          <w:rFonts w:ascii="Arial" w:hAnsi="Arial" w:cs="Arial"/>
          <w:bCs/>
          <w:sz w:val="20"/>
          <w:szCs w:val="20"/>
          <w:lang w:val="en-GB"/>
        </w:rPr>
        <w:t>9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It is now understood that BWH have passed the </w:t>
      </w:r>
      <w:r w:rsidR="00E65623">
        <w:rPr>
          <w:rFonts w:ascii="Arial" w:hAnsi="Arial" w:cs="Arial"/>
          <w:bCs/>
          <w:sz w:val="20"/>
          <w:szCs w:val="20"/>
          <w:lang w:val="en-GB"/>
        </w:rPr>
        <w:t>responsibility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of the maintenance</w:t>
      </w:r>
      <w:r w:rsidR="00DF7D87">
        <w:rPr>
          <w:rFonts w:ascii="Arial" w:hAnsi="Arial" w:cs="Arial"/>
          <w:bCs/>
          <w:sz w:val="20"/>
          <w:szCs w:val="20"/>
          <w:lang w:val="en-GB"/>
        </w:rPr>
        <w:t xml:space="preserve"> of the </w:t>
      </w:r>
      <w:r w:rsidR="00497A70">
        <w:rPr>
          <w:rFonts w:ascii="Arial" w:hAnsi="Arial" w:cs="Arial"/>
          <w:bCs/>
          <w:sz w:val="20"/>
          <w:szCs w:val="20"/>
          <w:lang w:val="en-GB"/>
        </w:rPr>
        <w:t>awaited proposed bridge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ED7856">
        <w:rPr>
          <w:rFonts w:ascii="Arial" w:hAnsi="Arial" w:cs="Arial"/>
          <w:bCs/>
          <w:sz w:val="20"/>
          <w:szCs w:val="20"/>
          <w:lang w:val="en-GB"/>
        </w:rPr>
        <w:t>to</w:t>
      </w:r>
      <w:r w:rsidR="001254A8">
        <w:rPr>
          <w:rFonts w:ascii="Arial" w:hAnsi="Arial" w:cs="Arial"/>
          <w:bCs/>
          <w:sz w:val="20"/>
          <w:szCs w:val="20"/>
          <w:lang w:val="en-GB"/>
        </w:rPr>
        <w:t xml:space="preserve"> the </w:t>
      </w:r>
      <w:r w:rsidR="00ED7856">
        <w:rPr>
          <w:rFonts w:ascii="Arial" w:hAnsi="Arial" w:cs="Arial"/>
          <w:bCs/>
          <w:sz w:val="20"/>
          <w:szCs w:val="20"/>
          <w:lang w:val="en-GB"/>
        </w:rPr>
        <w:t xml:space="preserve"> Encore Estate Management Co Ltd (EMC</w:t>
      </w:r>
      <w:r w:rsidR="008337D5">
        <w:rPr>
          <w:rFonts w:ascii="Arial" w:hAnsi="Arial" w:cs="Arial"/>
          <w:bCs/>
          <w:sz w:val="20"/>
          <w:szCs w:val="20"/>
          <w:lang w:val="en-GB"/>
        </w:rPr>
        <w:t>), who</w:t>
      </w:r>
      <w:r w:rsidR="00ED7856">
        <w:rPr>
          <w:rFonts w:ascii="Arial" w:hAnsi="Arial" w:cs="Arial"/>
          <w:bCs/>
          <w:sz w:val="20"/>
          <w:szCs w:val="20"/>
          <w:lang w:val="en-GB"/>
        </w:rPr>
        <w:t xml:space="preserve"> in turn</w:t>
      </w:r>
      <w:r w:rsidR="00E65623">
        <w:rPr>
          <w:rFonts w:ascii="Arial" w:hAnsi="Arial" w:cs="Arial"/>
          <w:bCs/>
          <w:sz w:val="20"/>
          <w:szCs w:val="20"/>
          <w:lang w:val="en-GB"/>
        </w:rPr>
        <w:t xml:space="preserve"> have added the bridge to the current contract </w:t>
      </w:r>
      <w:r w:rsidR="00D25403">
        <w:rPr>
          <w:rFonts w:ascii="Arial" w:hAnsi="Arial" w:cs="Arial"/>
          <w:bCs/>
          <w:sz w:val="20"/>
          <w:szCs w:val="20"/>
          <w:lang w:val="en-GB"/>
        </w:rPr>
        <w:t xml:space="preserve">between BDW and EMC and </w:t>
      </w:r>
      <w:r w:rsidR="00F36BCE">
        <w:rPr>
          <w:rFonts w:ascii="Arial" w:hAnsi="Arial" w:cs="Arial"/>
          <w:bCs/>
          <w:sz w:val="20"/>
          <w:szCs w:val="20"/>
          <w:lang w:val="en-GB"/>
        </w:rPr>
        <w:t>each householder of</w:t>
      </w:r>
      <w:r w:rsidR="00E94CF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C5A24">
        <w:rPr>
          <w:rFonts w:ascii="Arial" w:hAnsi="Arial" w:cs="Arial"/>
          <w:bCs/>
          <w:sz w:val="20"/>
          <w:szCs w:val="20"/>
          <w:lang w:val="en-GB"/>
        </w:rPr>
        <w:t>Hollygate</w:t>
      </w:r>
      <w:r w:rsidR="00F36BCE">
        <w:rPr>
          <w:rFonts w:ascii="Arial" w:hAnsi="Arial" w:cs="Arial"/>
          <w:bCs/>
          <w:sz w:val="20"/>
          <w:szCs w:val="20"/>
          <w:lang w:val="en-GB"/>
        </w:rPr>
        <w:t xml:space="preserve"> Park</w:t>
      </w:r>
      <w:r w:rsidR="00733F3E">
        <w:rPr>
          <w:rFonts w:ascii="Arial" w:hAnsi="Arial" w:cs="Arial"/>
          <w:bCs/>
          <w:sz w:val="20"/>
          <w:szCs w:val="20"/>
          <w:lang w:val="en-GB"/>
        </w:rPr>
        <w:t xml:space="preserve"> will be charged</w:t>
      </w:r>
      <w:r w:rsidR="00F36BCE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7C5A24">
        <w:rPr>
          <w:rFonts w:ascii="Arial" w:hAnsi="Arial" w:cs="Arial"/>
          <w:bCs/>
          <w:sz w:val="20"/>
          <w:szCs w:val="20"/>
          <w:lang w:val="en-GB"/>
        </w:rPr>
        <w:t>maintenance fees</w:t>
      </w:r>
      <w:r w:rsidR="00040E1F">
        <w:rPr>
          <w:rFonts w:ascii="Arial" w:hAnsi="Arial" w:cs="Arial"/>
          <w:bCs/>
          <w:sz w:val="20"/>
          <w:szCs w:val="20"/>
          <w:lang w:val="en-GB"/>
        </w:rPr>
        <w:t xml:space="preserve"> in their management fee</w:t>
      </w:r>
      <w:r w:rsidR="008534A8">
        <w:rPr>
          <w:rFonts w:ascii="Arial" w:hAnsi="Arial" w:cs="Arial"/>
          <w:bCs/>
          <w:sz w:val="20"/>
          <w:szCs w:val="20"/>
          <w:lang w:val="en-GB"/>
        </w:rPr>
        <w:t xml:space="preserve"> to include the bridge.</w:t>
      </w:r>
    </w:p>
    <w:p w14:paraId="327FD9FB" w14:textId="77777777" w:rsidR="00E94CFC" w:rsidRDefault="00E94CFC" w:rsidP="007A17C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66452628" w14:textId="77777777" w:rsidR="00E94CFC" w:rsidRDefault="00E94CFC" w:rsidP="007A17C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74D468B5" w14:textId="55C78533" w:rsidR="00E94CFC" w:rsidRPr="00E94CFC" w:rsidRDefault="00E94CFC" w:rsidP="00E94CFC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E94CFC">
        <w:rPr>
          <w:rFonts w:ascii="Arial" w:hAnsi="Arial" w:cs="Arial"/>
          <w:b/>
          <w:sz w:val="20"/>
          <w:szCs w:val="20"/>
          <w:lang w:val="en-GB"/>
        </w:rPr>
        <w:lastRenderedPageBreak/>
        <w:t>-6-</w:t>
      </w:r>
    </w:p>
    <w:p w14:paraId="3FF927CE" w14:textId="13C1F0F3" w:rsidR="00FB27FF" w:rsidRDefault="00FB27FF" w:rsidP="007A17C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622818">
        <w:rPr>
          <w:rFonts w:ascii="Arial" w:hAnsi="Arial" w:cs="Arial"/>
          <w:bCs/>
          <w:sz w:val="20"/>
          <w:szCs w:val="20"/>
          <w:lang w:val="en-GB"/>
        </w:rPr>
        <w:t>90</w:t>
      </w:r>
      <w:r w:rsidR="00C57177">
        <w:rPr>
          <w:rFonts w:ascii="Arial" w:hAnsi="Arial" w:cs="Arial"/>
          <w:bCs/>
          <w:sz w:val="20"/>
          <w:szCs w:val="20"/>
          <w:lang w:val="en-GB"/>
        </w:rPr>
        <w:tab/>
      </w:r>
      <w:r w:rsidR="00B4759F">
        <w:rPr>
          <w:rFonts w:ascii="Arial" w:hAnsi="Arial" w:cs="Arial"/>
          <w:bCs/>
          <w:sz w:val="20"/>
          <w:szCs w:val="20"/>
          <w:lang w:val="en-GB"/>
        </w:rPr>
        <w:t xml:space="preserve">Several </w:t>
      </w:r>
      <w:r w:rsidR="00FF7813">
        <w:rPr>
          <w:rFonts w:ascii="Arial" w:hAnsi="Arial" w:cs="Arial"/>
          <w:bCs/>
          <w:sz w:val="20"/>
          <w:szCs w:val="20"/>
          <w:lang w:val="en-GB"/>
        </w:rPr>
        <w:t>recommendations</w:t>
      </w:r>
      <w:r w:rsidR="00B4759F">
        <w:rPr>
          <w:rFonts w:ascii="Arial" w:hAnsi="Arial" w:cs="Arial"/>
          <w:bCs/>
          <w:sz w:val="20"/>
          <w:szCs w:val="20"/>
          <w:lang w:val="en-GB"/>
        </w:rPr>
        <w:t xml:space="preserve"> were put forward to Council and </w:t>
      </w:r>
    </w:p>
    <w:p w14:paraId="1757DB03" w14:textId="5BBC22E0" w:rsidR="00B4759F" w:rsidRDefault="00B4759F" w:rsidP="007A17C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7C5A24">
        <w:rPr>
          <w:rFonts w:ascii="Arial" w:hAnsi="Arial" w:cs="Arial"/>
          <w:bCs/>
          <w:sz w:val="20"/>
          <w:szCs w:val="20"/>
          <w:lang w:val="en-GB"/>
        </w:rPr>
        <w:t>9</w:t>
      </w:r>
      <w:r w:rsidR="00622818">
        <w:rPr>
          <w:rFonts w:ascii="Arial" w:hAnsi="Arial" w:cs="Arial"/>
          <w:bCs/>
          <w:sz w:val="20"/>
          <w:szCs w:val="20"/>
          <w:lang w:val="en-GB"/>
        </w:rPr>
        <w:t>1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FF7813" w:rsidRPr="007C5A24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</w:t>
      </w:r>
      <w:r w:rsidR="00FF7813">
        <w:rPr>
          <w:rFonts w:ascii="Arial" w:hAnsi="Arial" w:cs="Arial"/>
          <w:bCs/>
          <w:sz w:val="20"/>
          <w:szCs w:val="20"/>
          <w:lang w:val="en-GB"/>
        </w:rPr>
        <w:t>To write to BHW to seek an urgent meeting to discuss and express</w:t>
      </w:r>
      <w:r w:rsidR="00FF7813">
        <w:rPr>
          <w:rFonts w:ascii="Arial" w:hAnsi="Arial" w:cs="Arial"/>
          <w:bCs/>
          <w:sz w:val="20"/>
          <w:szCs w:val="20"/>
          <w:lang w:val="en-GB"/>
        </w:rPr>
        <w:br/>
      </w:r>
      <w:r w:rsidR="00FF7813">
        <w:rPr>
          <w:rFonts w:ascii="Arial" w:hAnsi="Arial" w:cs="Arial"/>
          <w:bCs/>
          <w:sz w:val="20"/>
          <w:szCs w:val="20"/>
          <w:lang w:val="en-GB"/>
        </w:rPr>
        <w:tab/>
      </w:r>
      <w:r w:rsidR="00FF7813">
        <w:rPr>
          <w:rFonts w:ascii="Arial" w:hAnsi="Arial" w:cs="Arial"/>
          <w:bCs/>
          <w:sz w:val="20"/>
          <w:szCs w:val="20"/>
          <w:lang w:val="en-GB"/>
        </w:rPr>
        <w:tab/>
      </w:r>
      <w:r w:rsidR="00FF7813">
        <w:rPr>
          <w:rFonts w:ascii="Arial" w:hAnsi="Arial" w:cs="Arial"/>
          <w:bCs/>
          <w:sz w:val="20"/>
          <w:szCs w:val="20"/>
          <w:lang w:val="en-GB"/>
        </w:rPr>
        <w:tab/>
      </w:r>
      <w:r w:rsidR="00195564">
        <w:rPr>
          <w:rFonts w:ascii="Arial" w:hAnsi="Arial" w:cs="Arial"/>
          <w:bCs/>
          <w:sz w:val="20"/>
          <w:szCs w:val="20"/>
          <w:lang w:val="en-GB"/>
        </w:rPr>
        <w:t>Council’s disappointment in the action that have been taken</w:t>
      </w:r>
      <w:r w:rsidR="00652C61">
        <w:rPr>
          <w:rFonts w:ascii="Arial" w:hAnsi="Arial" w:cs="Arial"/>
          <w:bCs/>
          <w:sz w:val="20"/>
          <w:szCs w:val="20"/>
          <w:lang w:val="en-GB"/>
        </w:rPr>
        <w:t xml:space="preserve"> and the</w:t>
      </w:r>
      <w:r w:rsidR="00836EDA">
        <w:rPr>
          <w:rFonts w:ascii="Arial" w:hAnsi="Arial" w:cs="Arial"/>
          <w:bCs/>
          <w:sz w:val="20"/>
          <w:szCs w:val="20"/>
          <w:lang w:val="en-GB"/>
        </w:rPr>
        <w:tab/>
      </w:r>
      <w:r w:rsidR="00836EDA">
        <w:rPr>
          <w:rFonts w:ascii="Arial" w:hAnsi="Arial" w:cs="Arial"/>
          <w:bCs/>
          <w:sz w:val="20"/>
          <w:szCs w:val="20"/>
          <w:lang w:val="en-GB"/>
        </w:rPr>
        <w:tab/>
      </w:r>
      <w:r w:rsidR="00836EDA">
        <w:rPr>
          <w:rFonts w:ascii="Arial" w:hAnsi="Arial" w:cs="Arial"/>
          <w:bCs/>
          <w:sz w:val="20"/>
          <w:szCs w:val="20"/>
          <w:lang w:val="en-GB"/>
        </w:rPr>
        <w:tab/>
        <w:t>delay in providing the bridge.’</w:t>
      </w:r>
    </w:p>
    <w:p w14:paraId="393586D0" w14:textId="6993F286" w:rsidR="00856479" w:rsidRPr="006A1087" w:rsidRDefault="00856479" w:rsidP="0085647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7C5A24">
        <w:rPr>
          <w:rFonts w:ascii="Arial" w:hAnsi="Arial" w:cs="Arial"/>
          <w:bCs/>
          <w:sz w:val="20"/>
          <w:szCs w:val="20"/>
          <w:lang w:val="en-GB"/>
        </w:rPr>
        <w:t>00</w:t>
      </w:r>
      <w:r w:rsidR="007C5A24" w:rsidRPr="007C5A24">
        <w:rPr>
          <w:rFonts w:ascii="Arial" w:hAnsi="Arial" w:cs="Arial"/>
          <w:bCs/>
          <w:sz w:val="20"/>
          <w:szCs w:val="20"/>
          <w:lang w:val="en-GB"/>
        </w:rPr>
        <w:t>9</w:t>
      </w:r>
      <w:r w:rsidR="00622818">
        <w:rPr>
          <w:rFonts w:ascii="Arial" w:hAnsi="Arial" w:cs="Arial"/>
          <w:bCs/>
          <w:sz w:val="20"/>
          <w:szCs w:val="20"/>
          <w:lang w:val="en-GB"/>
        </w:rPr>
        <w:t>2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325568">
        <w:rPr>
          <w:rFonts w:ascii="Arial" w:hAnsi="Arial" w:cs="Arial"/>
          <w:b/>
          <w:sz w:val="20"/>
          <w:szCs w:val="20"/>
          <w:lang w:val="en-GB"/>
        </w:rPr>
        <w:t>Resolved</w:t>
      </w:r>
      <w:r w:rsidR="00325568">
        <w:rPr>
          <w:rFonts w:ascii="Arial" w:hAnsi="Arial" w:cs="Arial"/>
          <w:b/>
          <w:sz w:val="20"/>
          <w:szCs w:val="20"/>
          <w:lang w:val="en-GB"/>
        </w:rPr>
        <w:tab/>
        <w:t>:</w:t>
      </w:r>
      <w:r w:rsidR="00325568">
        <w:rPr>
          <w:rFonts w:ascii="Arial" w:hAnsi="Arial" w:cs="Arial"/>
          <w:b/>
          <w:sz w:val="20"/>
          <w:szCs w:val="20"/>
          <w:lang w:val="en-GB"/>
        </w:rPr>
        <w:tab/>
      </w:r>
      <w:r w:rsidR="00325568" w:rsidRPr="006A1087">
        <w:rPr>
          <w:rFonts w:ascii="Arial" w:hAnsi="Arial" w:cs="Arial"/>
          <w:bCs/>
          <w:sz w:val="20"/>
          <w:szCs w:val="20"/>
          <w:lang w:val="en-GB"/>
        </w:rPr>
        <w:t>“</w:t>
      </w:r>
      <w:r w:rsidR="00F137E0" w:rsidRPr="006A1087">
        <w:rPr>
          <w:rFonts w:ascii="Arial" w:hAnsi="Arial" w:cs="Arial"/>
          <w:bCs/>
          <w:sz w:val="20"/>
          <w:szCs w:val="20"/>
          <w:lang w:val="en-GB"/>
        </w:rPr>
        <w:t>To write to Ruth Edwards</w:t>
      </w:r>
      <w:r w:rsidR="000E459C">
        <w:rPr>
          <w:rFonts w:ascii="Arial" w:hAnsi="Arial" w:cs="Arial"/>
          <w:bCs/>
          <w:sz w:val="20"/>
          <w:szCs w:val="20"/>
          <w:lang w:val="en-GB"/>
        </w:rPr>
        <w:t xml:space="preserve"> MP,</w:t>
      </w:r>
      <w:r w:rsidR="00045F79" w:rsidRPr="006A1087">
        <w:rPr>
          <w:rFonts w:ascii="Arial" w:hAnsi="Arial" w:cs="Arial"/>
          <w:bCs/>
          <w:sz w:val="20"/>
          <w:szCs w:val="20"/>
          <w:lang w:val="en-GB"/>
        </w:rPr>
        <w:t xml:space="preserve"> to lobby her over the introduction of </w:t>
      </w:r>
      <w:r w:rsidR="00045F79" w:rsidRPr="006A1087">
        <w:rPr>
          <w:rFonts w:ascii="Arial" w:hAnsi="Arial" w:cs="Arial"/>
          <w:bCs/>
          <w:sz w:val="20"/>
          <w:szCs w:val="20"/>
          <w:lang w:val="en-GB"/>
        </w:rPr>
        <w:br/>
      </w:r>
      <w:r w:rsidR="00045F79" w:rsidRPr="006A1087">
        <w:rPr>
          <w:rFonts w:ascii="Arial" w:hAnsi="Arial" w:cs="Arial"/>
          <w:bCs/>
          <w:sz w:val="20"/>
          <w:szCs w:val="20"/>
          <w:lang w:val="en-GB"/>
        </w:rPr>
        <w:tab/>
      </w:r>
      <w:r w:rsidR="00045F79" w:rsidRPr="006A1087">
        <w:rPr>
          <w:rFonts w:ascii="Arial" w:hAnsi="Arial" w:cs="Arial"/>
          <w:bCs/>
          <w:sz w:val="20"/>
          <w:szCs w:val="20"/>
          <w:lang w:val="en-GB"/>
        </w:rPr>
        <w:tab/>
      </w:r>
      <w:r w:rsidR="00045F79" w:rsidRPr="006A1087">
        <w:rPr>
          <w:rFonts w:ascii="Arial" w:hAnsi="Arial" w:cs="Arial"/>
          <w:bCs/>
          <w:sz w:val="20"/>
          <w:szCs w:val="20"/>
          <w:lang w:val="en-GB"/>
        </w:rPr>
        <w:tab/>
        <w:t>Management Company</w:t>
      </w:r>
      <w:r w:rsidR="006A1087" w:rsidRPr="006A1087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A74E9">
        <w:rPr>
          <w:rFonts w:ascii="Arial" w:hAnsi="Arial" w:cs="Arial"/>
          <w:bCs/>
          <w:sz w:val="20"/>
          <w:szCs w:val="20"/>
          <w:lang w:val="en-GB"/>
        </w:rPr>
        <w:t xml:space="preserve">and their </w:t>
      </w:r>
      <w:r w:rsidR="006A1087" w:rsidRPr="006A1087">
        <w:rPr>
          <w:rFonts w:ascii="Arial" w:hAnsi="Arial" w:cs="Arial"/>
          <w:bCs/>
          <w:sz w:val="20"/>
          <w:szCs w:val="20"/>
          <w:lang w:val="en-GB"/>
        </w:rPr>
        <w:t xml:space="preserve">services charges on all new    </w:t>
      </w:r>
      <w:r w:rsidR="006A1087" w:rsidRPr="006A1087">
        <w:rPr>
          <w:rFonts w:ascii="Arial" w:hAnsi="Arial" w:cs="Arial"/>
          <w:bCs/>
          <w:sz w:val="20"/>
          <w:szCs w:val="20"/>
          <w:lang w:val="en-GB"/>
        </w:rPr>
        <w:br/>
        <w:t xml:space="preserve">                                       development</w:t>
      </w:r>
      <w:r w:rsidR="00AA74E9">
        <w:rPr>
          <w:rFonts w:ascii="Arial" w:hAnsi="Arial" w:cs="Arial"/>
          <w:bCs/>
          <w:sz w:val="20"/>
          <w:szCs w:val="20"/>
          <w:lang w:val="en-GB"/>
        </w:rPr>
        <w:t xml:space="preserve"> without any strict controls</w:t>
      </w:r>
      <w:r w:rsidR="00296371">
        <w:rPr>
          <w:rFonts w:ascii="Arial" w:hAnsi="Arial" w:cs="Arial"/>
          <w:bCs/>
          <w:sz w:val="20"/>
          <w:szCs w:val="20"/>
          <w:lang w:val="en-GB"/>
        </w:rPr>
        <w:t xml:space="preserve"> and regulation</w:t>
      </w:r>
      <w:r w:rsidR="000B286C">
        <w:rPr>
          <w:rFonts w:ascii="Arial" w:hAnsi="Arial" w:cs="Arial"/>
          <w:bCs/>
          <w:sz w:val="20"/>
          <w:szCs w:val="20"/>
          <w:lang w:val="en-GB"/>
        </w:rPr>
        <w:t>s</w:t>
      </w:r>
      <w:r w:rsidR="00AA74E9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665D1">
        <w:rPr>
          <w:rFonts w:ascii="Arial" w:hAnsi="Arial" w:cs="Arial"/>
          <w:bCs/>
          <w:sz w:val="20"/>
          <w:szCs w:val="20"/>
          <w:lang w:val="en-GB"/>
        </w:rPr>
        <w:t xml:space="preserve">of </w:t>
      </w:r>
      <w:r w:rsidR="000B286C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A665D1">
        <w:rPr>
          <w:rFonts w:ascii="Arial" w:hAnsi="Arial" w:cs="Arial"/>
          <w:bCs/>
          <w:sz w:val="20"/>
          <w:szCs w:val="20"/>
          <w:lang w:val="en-GB"/>
        </w:rPr>
        <w:tab/>
      </w:r>
      <w:r w:rsidR="00A665D1">
        <w:rPr>
          <w:rFonts w:ascii="Arial" w:hAnsi="Arial" w:cs="Arial"/>
          <w:bCs/>
          <w:sz w:val="20"/>
          <w:szCs w:val="20"/>
          <w:lang w:val="en-GB"/>
        </w:rPr>
        <w:tab/>
      </w:r>
      <w:r w:rsidR="000B286C">
        <w:rPr>
          <w:rFonts w:ascii="Arial" w:hAnsi="Arial" w:cs="Arial"/>
          <w:bCs/>
          <w:sz w:val="20"/>
          <w:szCs w:val="20"/>
          <w:lang w:val="en-GB"/>
        </w:rPr>
        <w:tab/>
      </w:r>
      <w:r w:rsidR="000B286C">
        <w:rPr>
          <w:rFonts w:ascii="Arial" w:hAnsi="Arial" w:cs="Arial"/>
          <w:bCs/>
          <w:sz w:val="20"/>
          <w:szCs w:val="20"/>
          <w:lang w:val="en-GB"/>
        </w:rPr>
        <w:tab/>
        <w:t xml:space="preserve">future capping </w:t>
      </w:r>
      <w:r w:rsidR="00A665D1">
        <w:rPr>
          <w:rFonts w:ascii="Arial" w:hAnsi="Arial" w:cs="Arial"/>
          <w:bCs/>
          <w:sz w:val="20"/>
          <w:szCs w:val="20"/>
          <w:lang w:val="en-GB"/>
        </w:rPr>
        <w:t>increases</w:t>
      </w:r>
      <w:r w:rsidR="00A33C3A">
        <w:rPr>
          <w:rFonts w:ascii="Arial" w:hAnsi="Arial" w:cs="Arial"/>
          <w:bCs/>
          <w:sz w:val="20"/>
          <w:szCs w:val="20"/>
          <w:lang w:val="en-GB"/>
        </w:rPr>
        <w:t xml:space="preserve"> for the residents on these developments</w:t>
      </w:r>
      <w:r w:rsidR="00A665D1">
        <w:rPr>
          <w:rFonts w:ascii="Arial" w:hAnsi="Arial" w:cs="Arial"/>
          <w:bCs/>
          <w:sz w:val="20"/>
          <w:szCs w:val="20"/>
          <w:lang w:val="en-GB"/>
        </w:rPr>
        <w:t>.’</w:t>
      </w:r>
    </w:p>
    <w:p w14:paraId="0C6E375B" w14:textId="66BE829C" w:rsidR="00737CC2" w:rsidRDefault="00624822" w:rsidP="00E94CFC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B425AF">
        <w:rPr>
          <w:rFonts w:ascii="Arial" w:hAnsi="Arial" w:cs="Arial"/>
          <w:bCs/>
          <w:sz w:val="20"/>
          <w:szCs w:val="20"/>
          <w:lang w:val="en-GB"/>
        </w:rPr>
        <w:t>009</w:t>
      </w:r>
      <w:r w:rsidR="00622818">
        <w:rPr>
          <w:rFonts w:ascii="Arial" w:hAnsi="Arial" w:cs="Arial"/>
          <w:bCs/>
          <w:sz w:val="20"/>
          <w:szCs w:val="20"/>
          <w:lang w:val="en-GB"/>
        </w:rPr>
        <w:t>3</w:t>
      </w:r>
      <w:r w:rsidRPr="00B425AF">
        <w:rPr>
          <w:rFonts w:ascii="Arial" w:hAnsi="Arial" w:cs="Arial"/>
          <w:bCs/>
          <w:sz w:val="20"/>
          <w:szCs w:val="20"/>
          <w:lang w:val="en-GB"/>
        </w:rPr>
        <w:tab/>
      </w:r>
      <w:r w:rsidRPr="007C5A24">
        <w:rPr>
          <w:rFonts w:ascii="Arial" w:hAnsi="Arial" w:cs="Arial"/>
          <w:b/>
          <w:sz w:val="20"/>
          <w:szCs w:val="20"/>
          <w:lang w:val="en-GB"/>
        </w:rPr>
        <w:t xml:space="preserve">Resolved </w:t>
      </w:r>
      <w:r w:rsidRPr="00B425AF">
        <w:rPr>
          <w:rFonts w:ascii="Arial" w:hAnsi="Arial" w:cs="Arial"/>
          <w:bCs/>
          <w:sz w:val="20"/>
          <w:szCs w:val="20"/>
          <w:lang w:val="en-GB"/>
        </w:rPr>
        <w:tab/>
        <w:t>:</w:t>
      </w:r>
      <w:r w:rsidRPr="00B425AF">
        <w:rPr>
          <w:rFonts w:ascii="Arial" w:hAnsi="Arial" w:cs="Arial"/>
          <w:bCs/>
          <w:sz w:val="20"/>
          <w:szCs w:val="20"/>
          <w:lang w:val="en-GB"/>
        </w:rPr>
        <w:tab/>
        <w:t>“To write to Rushcliffe Borough Council and express</w:t>
      </w:r>
      <w:r w:rsidR="004E7E84" w:rsidRPr="00B425AF">
        <w:rPr>
          <w:rFonts w:ascii="Arial" w:hAnsi="Arial" w:cs="Arial"/>
          <w:bCs/>
          <w:sz w:val="20"/>
          <w:szCs w:val="20"/>
          <w:lang w:val="en-GB"/>
        </w:rPr>
        <w:t xml:space="preserve"> Council’s</w:t>
      </w:r>
      <w:r w:rsidR="004E7E84" w:rsidRPr="00B425AF">
        <w:rPr>
          <w:rFonts w:ascii="Arial" w:hAnsi="Arial" w:cs="Arial"/>
          <w:bCs/>
          <w:sz w:val="20"/>
          <w:szCs w:val="20"/>
          <w:lang w:val="en-GB"/>
        </w:rPr>
        <w:br/>
        <w:t xml:space="preserve">                                       disappointment in BWH </w:t>
      </w:r>
      <w:r w:rsidR="00173EED">
        <w:rPr>
          <w:rFonts w:ascii="Arial" w:hAnsi="Arial" w:cs="Arial"/>
          <w:bCs/>
          <w:sz w:val="20"/>
          <w:szCs w:val="20"/>
          <w:lang w:val="en-GB"/>
        </w:rPr>
        <w:t>at the delay in providing the bridge and then</w:t>
      </w:r>
      <w:r w:rsidR="00173EED">
        <w:rPr>
          <w:rFonts w:ascii="Arial" w:hAnsi="Arial" w:cs="Arial"/>
          <w:bCs/>
          <w:sz w:val="20"/>
          <w:szCs w:val="20"/>
          <w:lang w:val="en-GB"/>
        </w:rPr>
        <w:tab/>
      </w:r>
      <w:r w:rsidR="00173EED">
        <w:rPr>
          <w:rFonts w:ascii="Arial" w:hAnsi="Arial" w:cs="Arial"/>
          <w:bCs/>
          <w:sz w:val="20"/>
          <w:szCs w:val="20"/>
          <w:lang w:val="en-GB"/>
        </w:rPr>
        <w:tab/>
      </w:r>
      <w:r w:rsidR="00173EED">
        <w:rPr>
          <w:rFonts w:ascii="Arial" w:hAnsi="Arial" w:cs="Arial"/>
          <w:bCs/>
          <w:sz w:val="20"/>
          <w:szCs w:val="20"/>
          <w:lang w:val="en-GB"/>
        </w:rPr>
        <w:tab/>
      </w:r>
      <w:r w:rsidR="004E7E84" w:rsidRPr="00B425AF">
        <w:rPr>
          <w:rFonts w:ascii="Arial" w:hAnsi="Arial" w:cs="Arial"/>
          <w:bCs/>
          <w:sz w:val="20"/>
          <w:szCs w:val="20"/>
          <w:lang w:val="en-GB"/>
        </w:rPr>
        <w:t xml:space="preserve">by placing </w:t>
      </w:r>
      <w:r w:rsidR="00C63FF9" w:rsidRPr="00B425AF">
        <w:rPr>
          <w:rFonts w:ascii="Arial" w:hAnsi="Arial" w:cs="Arial"/>
          <w:bCs/>
          <w:sz w:val="20"/>
          <w:szCs w:val="20"/>
          <w:lang w:val="en-GB"/>
        </w:rPr>
        <w:t xml:space="preserve">the burden of any future maintenance of the </w:t>
      </w:r>
      <w:r w:rsidR="00B425AF" w:rsidRPr="00B425AF">
        <w:rPr>
          <w:rFonts w:ascii="Arial" w:hAnsi="Arial" w:cs="Arial"/>
          <w:bCs/>
          <w:sz w:val="20"/>
          <w:szCs w:val="20"/>
          <w:lang w:val="en-GB"/>
        </w:rPr>
        <w:t>bridge</w:t>
      </w:r>
      <w:r w:rsidR="00C63FF9" w:rsidRPr="00B425AF">
        <w:rPr>
          <w:rFonts w:ascii="Arial" w:hAnsi="Arial" w:cs="Arial"/>
          <w:bCs/>
          <w:sz w:val="20"/>
          <w:szCs w:val="20"/>
          <w:lang w:val="en-GB"/>
        </w:rPr>
        <w:t xml:space="preserve"> on the</w:t>
      </w:r>
      <w:r w:rsidR="00F77DD0">
        <w:rPr>
          <w:rFonts w:ascii="Arial" w:hAnsi="Arial" w:cs="Arial"/>
          <w:bCs/>
          <w:sz w:val="20"/>
          <w:szCs w:val="20"/>
          <w:lang w:val="en-GB"/>
        </w:rPr>
        <w:tab/>
      </w:r>
      <w:r w:rsidR="00F77DD0">
        <w:rPr>
          <w:rFonts w:ascii="Arial" w:hAnsi="Arial" w:cs="Arial"/>
          <w:bCs/>
          <w:sz w:val="20"/>
          <w:szCs w:val="20"/>
          <w:lang w:val="en-GB"/>
        </w:rPr>
        <w:tab/>
      </w:r>
      <w:r w:rsidR="00173EED">
        <w:rPr>
          <w:rFonts w:ascii="Arial" w:hAnsi="Arial" w:cs="Arial"/>
          <w:bCs/>
          <w:sz w:val="20"/>
          <w:szCs w:val="20"/>
          <w:lang w:val="en-GB"/>
        </w:rPr>
        <w:tab/>
        <w:t>resid</w:t>
      </w:r>
      <w:r w:rsidR="00027C5E">
        <w:rPr>
          <w:rFonts w:ascii="Arial" w:hAnsi="Arial" w:cs="Arial"/>
          <w:bCs/>
          <w:sz w:val="20"/>
          <w:szCs w:val="20"/>
          <w:lang w:val="en-GB"/>
        </w:rPr>
        <w:t xml:space="preserve">ents of Hollygate Park </w:t>
      </w:r>
      <w:r w:rsidR="00743ADB">
        <w:rPr>
          <w:rFonts w:ascii="Arial" w:hAnsi="Arial" w:cs="Arial"/>
          <w:bCs/>
          <w:sz w:val="20"/>
          <w:szCs w:val="20"/>
          <w:lang w:val="en-GB"/>
        </w:rPr>
        <w:t>and ask why the plann</w:t>
      </w:r>
      <w:r w:rsidR="009B7988">
        <w:rPr>
          <w:rFonts w:ascii="Arial" w:hAnsi="Arial" w:cs="Arial"/>
          <w:bCs/>
          <w:sz w:val="20"/>
          <w:szCs w:val="20"/>
          <w:lang w:val="en-GB"/>
        </w:rPr>
        <w:t xml:space="preserve">ing conditions </w:t>
      </w:r>
      <w:r w:rsidR="009B7988">
        <w:rPr>
          <w:rFonts w:ascii="Arial" w:hAnsi="Arial" w:cs="Arial"/>
          <w:bCs/>
          <w:sz w:val="20"/>
          <w:szCs w:val="20"/>
          <w:lang w:val="en-GB"/>
        </w:rPr>
        <w:tab/>
      </w:r>
      <w:r w:rsidR="009B7988">
        <w:rPr>
          <w:rFonts w:ascii="Arial" w:hAnsi="Arial" w:cs="Arial"/>
          <w:bCs/>
          <w:sz w:val="20"/>
          <w:szCs w:val="20"/>
          <w:lang w:val="en-GB"/>
        </w:rPr>
        <w:tab/>
      </w:r>
      <w:r w:rsidR="00F77DD0">
        <w:rPr>
          <w:rFonts w:ascii="Arial" w:hAnsi="Arial" w:cs="Arial"/>
          <w:bCs/>
          <w:sz w:val="20"/>
          <w:szCs w:val="20"/>
          <w:lang w:val="en-GB"/>
        </w:rPr>
        <w:tab/>
      </w:r>
      <w:r w:rsidR="00F77DD0">
        <w:rPr>
          <w:rFonts w:ascii="Arial" w:hAnsi="Arial" w:cs="Arial"/>
          <w:bCs/>
          <w:sz w:val="20"/>
          <w:szCs w:val="20"/>
          <w:lang w:val="en-GB"/>
        </w:rPr>
        <w:tab/>
      </w:r>
      <w:r w:rsidR="009B7988">
        <w:rPr>
          <w:rFonts w:ascii="Arial" w:hAnsi="Arial" w:cs="Arial"/>
          <w:bCs/>
          <w:sz w:val="20"/>
          <w:szCs w:val="20"/>
          <w:lang w:val="en-GB"/>
        </w:rPr>
        <w:t>allowed this</w:t>
      </w:r>
      <w:r w:rsidR="00DD562C">
        <w:rPr>
          <w:rFonts w:ascii="Arial" w:hAnsi="Arial" w:cs="Arial"/>
          <w:bCs/>
          <w:sz w:val="20"/>
          <w:szCs w:val="20"/>
          <w:lang w:val="en-GB"/>
        </w:rPr>
        <w:t xml:space="preserve"> delay </w:t>
      </w:r>
      <w:r w:rsidR="009B7988">
        <w:rPr>
          <w:rFonts w:ascii="Arial" w:hAnsi="Arial" w:cs="Arial"/>
          <w:bCs/>
          <w:sz w:val="20"/>
          <w:szCs w:val="20"/>
          <w:lang w:val="en-GB"/>
        </w:rPr>
        <w:t xml:space="preserve">to happen and to </w:t>
      </w:r>
      <w:r w:rsidR="00F77DD0">
        <w:rPr>
          <w:rFonts w:ascii="Arial" w:hAnsi="Arial" w:cs="Arial"/>
          <w:bCs/>
          <w:sz w:val="20"/>
          <w:szCs w:val="20"/>
          <w:lang w:val="en-GB"/>
        </w:rPr>
        <w:t>give their views on the whole</w:t>
      </w:r>
      <w:r w:rsidR="000E40AC">
        <w:rPr>
          <w:rFonts w:ascii="Arial" w:hAnsi="Arial" w:cs="Arial"/>
          <w:bCs/>
          <w:sz w:val="20"/>
          <w:szCs w:val="20"/>
          <w:lang w:val="en-GB"/>
        </w:rPr>
        <w:tab/>
      </w:r>
      <w:r w:rsidR="000E40AC">
        <w:rPr>
          <w:rFonts w:ascii="Arial" w:hAnsi="Arial" w:cs="Arial"/>
          <w:bCs/>
          <w:sz w:val="20"/>
          <w:szCs w:val="20"/>
          <w:lang w:val="en-GB"/>
        </w:rPr>
        <w:tab/>
      </w:r>
      <w:r w:rsidR="00436D91">
        <w:rPr>
          <w:rFonts w:ascii="Arial" w:hAnsi="Arial" w:cs="Arial"/>
          <w:bCs/>
          <w:sz w:val="20"/>
          <w:szCs w:val="20"/>
          <w:lang w:val="en-GB"/>
        </w:rPr>
        <w:tab/>
      </w:r>
      <w:r w:rsidR="00436D91">
        <w:rPr>
          <w:rFonts w:ascii="Arial" w:hAnsi="Arial" w:cs="Arial"/>
          <w:bCs/>
          <w:sz w:val="20"/>
          <w:szCs w:val="20"/>
          <w:lang w:val="en-GB"/>
        </w:rPr>
        <w:tab/>
        <w:t>project</w:t>
      </w:r>
      <w:r w:rsidR="000E40AC">
        <w:rPr>
          <w:rFonts w:ascii="Arial" w:hAnsi="Arial" w:cs="Arial"/>
          <w:bCs/>
          <w:sz w:val="20"/>
          <w:szCs w:val="20"/>
          <w:lang w:val="en-GB"/>
        </w:rPr>
        <w:t xml:space="preserve"> and provide this information to Cotgrave Town Council</w:t>
      </w:r>
      <w:r w:rsidR="00436D91">
        <w:rPr>
          <w:rFonts w:ascii="Arial" w:hAnsi="Arial" w:cs="Arial"/>
          <w:bCs/>
          <w:sz w:val="20"/>
          <w:szCs w:val="20"/>
          <w:lang w:val="en-GB"/>
        </w:rPr>
        <w:t>.’</w:t>
      </w:r>
      <w:r w:rsidR="00B425AF" w:rsidRPr="00B425AF">
        <w:rPr>
          <w:rFonts w:ascii="Arial" w:hAnsi="Arial" w:cs="Arial"/>
          <w:bCs/>
          <w:sz w:val="20"/>
          <w:szCs w:val="20"/>
          <w:lang w:val="en-GB"/>
        </w:rPr>
        <w:br/>
        <w:t xml:space="preserve">                                       </w:t>
      </w:r>
      <w:r w:rsidR="00E94CFC">
        <w:rPr>
          <w:rFonts w:ascii="Arial" w:hAnsi="Arial" w:cs="Arial"/>
          <w:bCs/>
          <w:sz w:val="20"/>
          <w:szCs w:val="20"/>
          <w:lang w:val="en-GB"/>
        </w:rPr>
        <w:br/>
      </w:r>
      <w:r w:rsidR="00C63FF9" w:rsidRPr="00B425AF">
        <w:rPr>
          <w:rFonts w:ascii="Arial" w:hAnsi="Arial" w:cs="Arial"/>
          <w:bCs/>
          <w:sz w:val="20"/>
          <w:szCs w:val="20"/>
          <w:lang w:val="en-GB"/>
        </w:rPr>
        <w:t xml:space="preserve">                                    </w:t>
      </w:r>
      <w:r w:rsidR="006A1087">
        <w:rPr>
          <w:rFonts w:ascii="Arial" w:hAnsi="Arial" w:cs="Arial"/>
          <w:bCs/>
          <w:sz w:val="20"/>
          <w:szCs w:val="20"/>
          <w:lang w:val="en-GB"/>
        </w:rPr>
        <w:t xml:space="preserve">          </w:t>
      </w:r>
      <w:r w:rsidR="00737CC2"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</w:t>
      </w:r>
    </w:p>
    <w:p w14:paraId="082CD9E4" w14:textId="2ABCFF44" w:rsidR="00222F7A" w:rsidRDefault="006B66FA" w:rsidP="008337D5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Long Serving Councillors</w:t>
      </w:r>
    </w:p>
    <w:p w14:paraId="5CE93B3E" w14:textId="368AED84" w:rsidR="00222F7A" w:rsidRPr="008D2054" w:rsidRDefault="006B66FA" w:rsidP="006B66FA">
      <w:pPr>
        <w:pStyle w:val="NormalWeb"/>
        <w:rPr>
          <w:rFonts w:ascii="Arial" w:hAnsi="Arial" w:cs="Arial"/>
          <w:bCs/>
          <w:sz w:val="20"/>
          <w:szCs w:val="20"/>
          <w:lang w:val="en-GB"/>
        </w:rPr>
      </w:pPr>
      <w:r w:rsidRPr="005B2DB7">
        <w:rPr>
          <w:rFonts w:ascii="Arial" w:hAnsi="Arial" w:cs="Arial"/>
          <w:bCs/>
          <w:sz w:val="20"/>
          <w:szCs w:val="20"/>
          <w:lang w:val="en-GB"/>
        </w:rPr>
        <w:t>0094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C27A73">
        <w:rPr>
          <w:rFonts w:ascii="Arial" w:hAnsi="Arial" w:cs="Arial"/>
          <w:b/>
          <w:sz w:val="20"/>
          <w:szCs w:val="20"/>
          <w:lang w:val="en-GB"/>
        </w:rPr>
        <w:t>Resolved:</w:t>
      </w:r>
      <w:r w:rsidR="00C27A73">
        <w:rPr>
          <w:rFonts w:ascii="Arial" w:hAnsi="Arial" w:cs="Arial"/>
          <w:b/>
          <w:sz w:val="20"/>
          <w:szCs w:val="20"/>
          <w:lang w:val="en-GB"/>
        </w:rPr>
        <w:tab/>
      </w:r>
      <w:r w:rsidR="00C27A73" w:rsidRPr="008D2054">
        <w:rPr>
          <w:rFonts w:ascii="Arial" w:hAnsi="Arial" w:cs="Arial"/>
          <w:bCs/>
          <w:sz w:val="20"/>
          <w:szCs w:val="20"/>
          <w:lang w:val="en-GB"/>
        </w:rPr>
        <w:t>‘To move to a future meeting</w:t>
      </w:r>
      <w:r w:rsidR="005B2DB7" w:rsidRPr="008D2054">
        <w:rPr>
          <w:rFonts w:ascii="Arial" w:hAnsi="Arial" w:cs="Arial"/>
          <w:bCs/>
          <w:sz w:val="20"/>
          <w:szCs w:val="20"/>
          <w:lang w:val="en-GB"/>
        </w:rPr>
        <w:t>.’</w:t>
      </w:r>
    </w:p>
    <w:p w14:paraId="05B686E3" w14:textId="15AEDA63" w:rsidR="005B2DB7" w:rsidRDefault="005B2DB7" w:rsidP="006B66FA">
      <w:pPr>
        <w:pStyle w:val="NormalWeb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</w:r>
      <w:r>
        <w:rPr>
          <w:rFonts w:ascii="Arial" w:hAnsi="Arial" w:cs="Arial"/>
          <w:b/>
          <w:sz w:val="20"/>
          <w:szCs w:val="20"/>
          <w:lang w:val="en-GB"/>
        </w:rPr>
        <w:tab/>
        <w:t>---------------------------------------------------</w:t>
      </w:r>
    </w:p>
    <w:p w14:paraId="2061114D" w14:textId="3BAFA8BD" w:rsidR="008337D5" w:rsidRDefault="008337D5" w:rsidP="008337D5">
      <w:pPr>
        <w:pStyle w:val="NormalWeb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8337D5">
        <w:rPr>
          <w:rFonts w:ascii="Arial" w:hAnsi="Arial" w:cs="Arial"/>
          <w:b/>
          <w:sz w:val="20"/>
          <w:szCs w:val="20"/>
          <w:lang w:val="en-GB"/>
        </w:rPr>
        <w:t>Multi Use Games Area (MUGA)</w:t>
      </w:r>
    </w:p>
    <w:p w14:paraId="1DBCDD22" w14:textId="4E36C9A5" w:rsidR="008337D5" w:rsidRDefault="008337D5" w:rsidP="0070560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705609">
        <w:rPr>
          <w:rFonts w:ascii="Arial" w:hAnsi="Arial" w:cs="Arial"/>
          <w:bCs/>
          <w:sz w:val="20"/>
          <w:szCs w:val="20"/>
          <w:lang w:val="en-GB"/>
        </w:rPr>
        <w:t>009</w:t>
      </w:r>
      <w:r w:rsidR="005B2DB7">
        <w:rPr>
          <w:rFonts w:ascii="Arial" w:hAnsi="Arial" w:cs="Arial"/>
          <w:bCs/>
          <w:sz w:val="20"/>
          <w:szCs w:val="20"/>
          <w:lang w:val="en-GB"/>
        </w:rPr>
        <w:t>5</w:t>
      </w:r>
      <w:r>
        <w:rPr>
          <w:rFonts w:ascii="Arial" w:hAnsi="Arial" w:cs="Arial"/>
          <w:b/>
          <w:sz w:val="20"/>
          <w:szCs w:val="20"/>
          <w:lang w:val="en-GB"/>
        </w:rPr>
        <w:tab/>
      </w:r>
      <w:r w:rsidR="009319F0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 w:rsidR="00705609">
        <w:rPr>
          <w:rFonts w:ascii="Arial" w:hAnsi="Arial" w:cs="Arial"/>
          <w:bCs/>
          <w:sz w:val="20"/>
          <w:szCs w:val="20"/>
          <w:lang w:val="en-GB"/>
        </w:rPr>
        <w:t xml:space="preserve">MUGA is currently opened at </w:t>
      </w:r>
      <w:r w:rsidR="00DC55C7">
        <w:rPr>
          <w:rFonts w:ascii="Arial" w:hAnsi="Arial" w:cs="Arial"/>
          <w:bCs/>
          <w:sz w:val="20"/>
          <w:szCs w:val="20"/>
          <w:lang w:val="en-GB"/>
        </w:rPr>
        <w:t>by 9am</w:t>
      </w:r>
      <w:r w:rsidR="00646DE7">
        <w:rPr>
          <w:rFonts w:ascii="Arial" w:hAnsi="Arial" w:cs="Arial"/>
          <w:bCs/>
          <w:sz w:val="20"/>
          <w:szCs w:val="20"/>
          <w:lang w:val="en-GB"/>
        </w:rPr>
        <w:t>(latest)</w:t>
      </w:r>
      <w:r w:rsidR="00705609">
        <w:rPr>
          <w:rFonts w:ascii="Arial" w:hAnsi="Arial" w:cs="Arial"/>
          <w:bCs/>
          <w:sz w:val="20"/>
          <w:szCs w:val="20"/>
          <w:lang w:val="en-GB"/>
        </w:rPr>
        <w:t xml:space="preserve"> and closed at 9pm in the summer and 8pm in the winter.</w:t>
      </w:r>
    </w:p>
    <w:p w14:paraId="5FC6F0BE" w14:textId="3BC0164C" w:rsidR="00705609" w:rsidRDefault="00705609" w:rsidP="0070560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02C9F">
        <w:rPr>
          <w:rFonts w:ascii="Arial" w:hAnsi="Arial" w:cs="Arial"/>
          <w:bCs/>
          <w:sz w:val="20"/>
          <w:szCs w:val="20"/>
          <w:lang w:val="en-GB"/>
        </w:rPr>
        <w:t xml:space="preserve">The young people have asked if the area could </w:t>
      </w:r>
      <w:r w:rsidR="00F61219">
        <w:rPr>
          <w:rFonts w:ascii="Arial" w:hAnsi="Arial" w:cs="Arial"/>
          <w:bCs/>
          <w:sz w:val="20"/>
          <w:szCs w:val="20"/>
          <w:lang w:val="en-GB"/>
        </w:rPr>
        <w:t>be</w:t>
      </w:r>
      <w:r w:rsidR="00302C9F">
        <w:rPr>
          <w:rFonts w:ascii="Arial" w:hAnsi="Arial" w:cs="Arial"/>
          <w:bCs/>
          <w:sz w:val="20"/>
          <w:szCs w:val="20"/>
          <w:lang w:val="en-GB"/>
        </w:rPr>
        <w:t xml:space="preserve"> opened for longer period or left unlocked 24 hours a day</w:t>
      </w:r>
      <w:r w:rsidR="00F61219">
        <w:rPr>
          <w:rFonts w:ascii="Arial" w:hAnsi="Arial" w:cs="Arial"/>
          <w:bCs/>
          <w:sz w:val="20"/>
          <w:szCs w:val="20"/>
          <w:lang w:val="en-GB"/>
        </w:rPr>
        <w:t xml:space="preserve"> 7 days a week.</w:t>
      </w:r>
    </w:p>
    <w:p w14:paraId="2E0CB357" w14:textId="5DB5C635" w:rsidR="00F61219" w:rsidRDefault="00F61219" w:rsidP="0070560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009</w:t>
      </w:r>
      <w:r w:rsidR="005B2DB7">
        <w:rPr>
          <w:rFonts w:ascii="Arial" w:hAnsi="Arial" w:cs="Arial"/>
          <w:bCs/>
          <w:sz w:val="20"/>
          <w:szCs w:val="20"/>
          <w:lang w:val="en-GB"/>
        </w:rPr>
        <w:t>6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058A2">
        <w:rPr>
          <w:rFonts w:ascii="Arial" w:hAnsi="Arial" w:cs="Arial"/>
          <w:bCs/>
          <w:sz w:val="20"/>
          <w:szCs w:val="20"/>
          <w:lang w:val="en-GB"/>
        </w:rPr>
        <w:t xml:space="preserve">Consideration as to whether to MUGA should be left open longer needed to address </w:t>
      </w:r>
      <w:r w:rsidR="00A94D59">
        <w:rPr>
          <w:rFonts w:ascii="Arial" w:hAnsi="Arial" w:cs="Arial"/>
          <w:bCs/>
          <w:sz w:val="20"/>
          <w:szCs w:val="20"/>
          <w:lang w:val="en-GB"/>
        </w:rPr>
        <w:t xml:space="preserve">several issues including the impact of noise on nearby properties </w:t>
      </w:r>
      <w:r w:rsidR="00292DF6">
        <w:rPr>
          <w:rFonts w:ascii="Arial" w:hAnsi="Arial" w:cs="Arial"/>
          <w:bCs/>
          <w:sz w:val="20"/>
          <w:szCs w:val="20"/>
          <w:lang w:val="en-GB"/>
        </w:rPr>
        <w:t>and</w:t>
      </w:r>
      <w:r w:rsidR="00A94D59">
        <w:rPr>
          <w:rFonts w:ascii="Arial" w:hAnsi="Arial" w:cs="Arial"/>
          <w:bCs/>
          <w:sz w:val="20"/>
          <w:szCs w:val="20"/>
          <w:lang w:val="en-GB"/>
        </w:rPr>
        <w:t xml:space="preserve"> members of staff who are paid to open and close the </w:t>
      </w:r>
      <w:r w:rsidR="00881B04">
        <w:rPr>
          <w:rFonts w:ascii="Arial" w:hAnsi="Arial" w:cs="Arial"/>
          <w:bCs/>
          <w:sz w:val="20"/>
          <w:szCs w:val="20"/>
          <w:lang w:val="en-GB"/>
        </w:rPr>
        <w:t>facility.</w:t>
      </w:r>
    </w:p>
    <w:p w14:paraId="1375739C" w14:textId="59CEFD07" w:rsidR="00646DE7" w:rsidRDefault="00646DE7" w:rsidP="0070560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009</w:t>
      </w:r>
      <w:r w:rsidR="005B2DB7">
        <w:rPr>
          <w:rFonts w:ascii="Arial" w:hAnsi="Arial" w:cs="Arial"/>
          <w:bCs/>
          <w:sz w:val="20"/>
          <w:szCs w:val="20"/>
          <w:lang w:val="en-GB"/>
        </w:rPr>
        <w:t>7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F92778">
        <w:rPr>
          <w:rFonts w:ascii="Arial" w:hAnsi="Arial" w:cs="Arial"/>
          <w:bCs/>
          <w:sz w:val="20"/>
          <w:szCs w:val="20"/>
          <w:lang w:val="en-GB"/>
        </w:rPr>
        <w:t xml:space="preserve">It has been noted that there is </w:t>
      </w:r>
      <w:r w:rsidR="00427E6F">
        <w:rPr>
          <w:rFonts w:ascii="Arial" w:hAnsi="Arial" w:cs="Arial"/>
          <w:bCs/>
          <w:sz w:val="20"/>
          <w:szCs w:val="20"/>
          <w:lang w:val="en-GB"/>
        </w:rPr>
        <w:t>an</w:t>
      </w:r>
      <w:r w:rsidR="00F92778">
        <w:rPr>
          <w:rFonts w:ascii="Arial" w:hAnsi="Arial" w:cs="Arial"/>
          <w:bCs/>
          <w:sz w:val="20"/>
          <w:szCs w:val="20"/>
          <w:lang w:val="en-GB"/>
        </w:rPr>
        <w:t xml:space="preserve"> ongoing problem on the courts with underage drinking and the smashing of glass</w:t>
      </w:r>
      <w:r w:rsidR="00E85786">
        <w:rPr>
          <w:rFonts w:ascii="Arial" w:hAnsi="Arial" w:cs="Arial"/>
          <w:bCs/>
          <w:sz w:val="20"/>
          <w:szCs w:val="20"/>
          <w:lang w:val="en-GB"/>
        </w:rPr>
        <w:t>. This has been reported to the police and to the local shops which sell al</w:t>
      </w:r>
      <w:r w:rsidR="007B2F08">
        <w:rPr>
          <w:rFonts w:ascii="Arial" w:hAnsi="Arial" w:cs="Arial"/>
          <w:bCs/>
          <w:sz w:val="20"/>
          <w:szCs w:val="20"/>
          <w:lang w:val="en-GB"/>
        </w:rPr>
        <w:t>cohol.</w:t>
      </w:r>
    </w:p>
    <w:p w14:paraId="0F23771C" w14:textId="694A6EF7" w:rsidR="007E0D2C" w:rsidRDefault="00881B04" w:rsidP="0070560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</w:t>
      </w:r>
      <w:r w:rsidR="0033397F">
        <w:rPr>
          <w:rFonts w:ascii="Arial" w:hAnsi="Arial" w:cs="Arial"/>
          <w:bCs/>
          <w:sz w:val="20"/>
          <w:szCs w:val="20"/>
          <w:lang w:val="en-GB"/>
        </w:rPr>
        <w:t>9</w:t>
      </w:r>
      <w:r w:rsidR="005B2DB7">
        <w:rPr>
          <w:rFonts w:ascii="Arial" w:hAnsi="Arial" w:cs="Arial"/>
          <w:bCs/>
          <w:sz w:val="20"/>
          <w:szCs w:val="20"/>
          <w:lang w:val="en-GB"/>
        </w:rPr>
        <w:t>8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Pr="00292DF6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“Council resolved to keep the opening and closing times of the</w:t>
      </w:r>
      <w:r w:rsidR="00292DF6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292DF6">
        <w:rPr>
          <w:rFonts w:ascii="Arial" w:hAnsi="Arial" w:cs="Arial"/>
          <w:bCs/>
          <w:sz w:val="20"/>
          <w:szCs w:val="20"/>
          <w:lang w:val="en-GB"/>
        </w:rPr>
        <w:br/>
        <w:t xml:space="preserve">                                       MUGA</w:t>
      </w:r>
      <w:r w:rsidR="007E0D2C">
        <w:rPr>
          <w:rFonts w:ascii="Arial" w:hAnsi="Arial" w:cs="Arial"/>
          <w:bCs/>
          <w:sz w:val="20"/>
          <w:szCs w:val="20"/>
          <w:lang w:val="en-GB"/>
        </w:rPr>
        <w:t xml:space="preserve"> to its current timings (open at </w:t>
      </w:r>
      <w:r w:rsidR="007B2F08">
        <w:rPr>
          <w:rFonts w:ascii="Arial" w:hAnsi="Arial" w:cs="Arial"/>
          <w:bCs/>
          <w:sz w:val="20"/>
          <w:szCs w:val="20"/>
          <w:lang w:val="en-GB"/>
        </w:rPr>
        <w:t>9am</w:t>
      </w:r>
      <w:r w:rsidR="007E0D2C">
        <w:rPr>
          <w:rFonts w:ascii="Arial" w:hAnsi="Arial" w:cs="Arial"/>
          <w:bCs/>
          <w:sz w:val="20"/>
          <w:szCs w:val="20"/>
          <w:lang w:val="en-GB"/>
        </w:rPr>
        <w:t xml:space="preserve"> and close at 9pm)</w:t>
      </w:r>
    </w:p>
    <w:p w14:paraId="7A50ADB4" w14:textId="5BF99120" w:rsidR="00881B04" w:rsidRDefault="007E0D2C" w:rsidP="007E0D2C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</w:t>
      </w:r>
      <w:r w:rsidR="00881B04">
        <w:rPr>
          <w:rFonts w:ascii="Arial" w:hAnsi="Arial" w:cs="Arial"/>
          <w:bCs/>
          <w:sz w:val="20"/>
          <w:szCs w:val="20"/>
          <w:lang w:val="en-GB"/>
        </w:rPr>
        <w:br/>
      </w:r>
    </w:p>
    <w:p w14:paraId="1F6D5BE3" w14:textId="69EE06C9" w:rsidR="00F61219" w:rsidRDefault="00343BA8" w:rsidP="00343BA8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43BA8">
        <w:rPr>
          <w:rFonts w:ascii="Arial" w:hAnsi="Arial" w:cs="Arial"/>
          <w:b/>
          <w:sz w:val="20"/>
          <w:szCs w:val="20"/>
          <w:lang w:val="en-GB"/>
        </w:rPr>
        <w:t>East Midlands Airport – Draft Noise Action Plan Consultation 2023</w:t>
      </w:r>
    </w:p>
    <w:p w14:paraId="3FDB5EB1" w14:textId="17D63596" w:rsidR="00343BA8" w:rsidRDefault="00343BA8" w:rsidP="00343BA8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009</w:t>
      </w:r>
      <w:r w:rsidR="005B2DB7">
        <w:rPr>
          <w:rFonts w:ascii="Arial" w:hAnsi="Arial" w:cs="Arial"/>
          <w:bCs/>
          <w:sz w:val="20"/>
          <w:szCs w:val="20"/>
          <w:lang w:val="en-GB"/>
        </w:rPr>
        <w:t>9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 has received a copy of information </w:t>
      </w:r>
      <w:r w:rsidR="00A23F77">
        <w:rPr>
          <w:rFonts w:ascii="Arial" w:hAnsi="Arial" w:cs="Arial"/>
          <w:bCs/>
          <w:sz w:val="20"/>
          <w:szCs w:val="20"/>
          <w:lang w:val="en-GB"/>
        </w:rPr>
        <w:t>on the 5-year Noise Action Plan who were seeking views to help shape the plan.</w:t>
      </w:r>
    </w:p>
    <w:p w14:paraId="2B870851" w14:textId="77777777" w:rsidR="00E94CFC" w:rsidRDefault="00E94CFC" w:rsidP="00343BA8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7E9D93C2" w14:textId="386A9AF2" w:rsidR="00E94CFC" w:rsidRPr="00E94CFC" w:rsidRDefault="00E94CFC" w:rsidP="00E94CFC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E94CFC">
        <w:rPr>
          <w:rFonts w:ascii="Arial" w:hAnsi="Arial" w:cs="Arial"/>
          <w:b/>
          <w:sz w:val="20"/>
          <w:szCs w:val="20"/>
          <w:lang w:val="en-GB"/>
        </w:rPr>
        <w:lastRenderedPageBreak/>
        <w:t>-7-</w:t>
      </w:r>
    </w:p>
    <w:p w14:paraId="026490DC" w14:textId="7656E509" w:rsidR="00A23F77" w:rsidRDefault="00A23F77" w:rsidP="00343BA8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</w:t>
      </w:r>
      <w:r w:rsidR="005B2DB7">
        <w:rPr>
          <w:rFonts w:ascii="Arial" w:hAnsi="Arial" w:cs="Arial"/>
          <w:bCs/>
          <w:sz w:val="20"/>
          <w:szCs w:val="20"/>
          <w:lang w:val="en-GB"/>
        </w:rPr>
        <w:t>100</w:t>
      </w:r>
      <w:r>
        <w:rPr>
          <w:rFonts w:ascii="Arial" w:hAnsi="Arial" w:cs="Arial"/>
          <w:bCs/>
          <w:sz w:val="20"/>
          <w:szCs w:val="20"/>
          <w:lang w:val="en-GB"/>
        </w:rPr>
        <w:tab/>
        <w:t>Council did not wish to make any comments.</w:t>
      </w:r>
    </w:p>
    <w:p w14:paraId="24797861" w14:textId="64734899" w:rsidR="00A23F77" w:rsidRPr="00343BA8" w:rsidRDefault="00A23F77" w:rsidP="00A23F77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</w:t>
      </w:r>
    </w:p>
    <w:p w14:paraId="529A13B0" w14:textId="141995DF" w:rsidR="001F5647" w:rsidRDefault="001F5647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LCF Revenue Funding</w:t>
      </w:r>
    </w:p>
    <w:p w14:paraId="11AF3E3E" w14:textId="41735A90" w:rsidR="001F5647" w:rsidRPr="007C0290" w:rsidRDefault="001F5647" w:rsidP="008D2054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7C0290">
        <w:rPr>
          <w:rFonts w:ascii="Arial" w:hAnsi="Arial" w:cs="Arial"/>
          <w:bCs/>
          <w:sz w:val="20"/>
          <w:szCs w:val="20"/>
          <w:lang w:val="en-GB"/>
        </w:rPr>
        <w:t>0</w:t>
      </w:r>
      <w:r w:rsidR="004369A4">
        <w:rPr>
          <w:rFonts w:ascii="Arial" w:hAnsi="Arial" w:cs="Arial"/>
          <w:bCs/>
          <w:sz w:val="20"/>
          <w:szCs w:val="20"/>
          <w:lang w:val="en-GB"/>
        </w:rPr>
        <w:t>10</w:t>
      </w:r>
      <w:r w:rsidR="005B2DB7">
        <w:rPr>
          <w:rFonts w:ascii="Arial" w:hAnsi="Arial" w:cs="Arial"/>
          <w:bCs/>
          <w:sz w:val="20"/>
          <w:szCs w:val="20"/>
          <w:lang w:val="en-GB"/>
        </w:rPr>
        <w:t>1</w:t>
      </w:r>
      <w:r w:rsidRPr="007C0290">
        <w:rPr>
          <w:rFonts w:ascii="Arial" w:hAnsi="Arial" w:cs="Arial"/>
          <w:bCs/>
          <w:sz w:val="20"/>
          <w:szCs w:val="20"/>
          <w:lang w:val="en-GB"/>
        </w:rPr>
        <w:tab/>
      </w:r>
      <w:r w:rsidR="00042678" w:rsidRPr="007C0290">
        <w:rPr>
          <w:rFonts w:ascii="Arial" w:hAnsi="Arial" w:cs="Arial"/>
          <w:bCs/>
          <w:sz w:val="20"/>
          <w:szCs w:val="20"/>
          <w:lang w:val="en-GB"/>
        </w:rPr>
        <w:t>A funding bid has been placed with the LCF Revenue Funding</w:t>
      </w:r>
      <w:r w:rsidR="007C0290" w:rsidRPr="007C0290">
        <w:rPr>
          <w:rFonts w:ascii="Arial" w:hAnsi="Arial" w:cs="Arial"/>
          <w:bCs/>
          <w:sz w:val="20"/>
          <w:szCs w:val="20"/>
          <w:lang w:val="en-GB"/>
        </w:rPr>
        <w:t xml:space="preserve"> to</w:t>
      </w:r>
      <w:r w:rsidR="00306BE9">
        <w:rPr>
          <w:rFonts w:ascii="Arial" w:hAnsi="Arial" w:cs="Arial"/>
          <w:bCs/>
          <w:sz w:val="20"/>
          <w:szCs w:val="20"/>
          <w:lang w:val="en-GB"/>
        </w:rPr>
        <w:t>wards</w:t>
      </w:r>
      <w:r w:rsidR="007C0290" w:rsidRPr="007C0290">
        <w:rPr>
          <w:rFonts w:ascii="Arial" w:hAnsi="Arial" w:cs="Arial"/>
          <w:bCs/>
          <w:sz w:val="20"/>
          <w:szCs w:val="20"/>
          <w:lang w:val="en-GB"/>
        </w:rPr>
        <w:t xml:space="preserve"> provid</w:t>
      </w:r>
      <w:r w:rsidR="00515C49">
        <w:rPr>
          <w:rFonts w:ascii="Arial" w:hAnsi="Arial" w:cs="Arial"/>
          <w:bCs/>
          <w:sz w:val="20"/>
          <w:szCs w:val="20"/>
          <w:lang w:val="en-GB"/>
        </w:rPr>
        <w:t>ing</w:t>
      </w:r>
      <w:r w:rsidR="007C0290" w:rsidRPr="007C0290">
        <w:rPr>
          <w:rFonts w:ascii="Arial" w:hAnsi="Arial" w:cs="Arial"/>
          <w:bCs/>
          <w:sz w:val="20"/>
          <w:szCs w:val="20"/>
          <w:lang w:val="en-GB"/>
        </w:rPr>
        <w:t xml:space="preserve"> a Summer Youth Scheme at the cost of £2,959.</w:t>
      </w:r>
      <w:r w:rsidR="00515C49">
        <w:rPr>
          <w:rFonts w:ascii="Arial" w:hAnsi="Arial" w:cs="Arial"/>
          <w:bCs/>
          <w:sz w:val="20"/>
          <w:szCs w:val="20"/>
          <w:lang w:val="en-GB"/>
        </w:rPr>
        <w:t xml:space="preserve"> Council have applied for 50% of the costs.</w:t>
      </w:r>
      <w:r w:rsidR="00BC0D5C">
        <w:rPr>
          <w:rFonts w:ascii="Arial" w:hAnsi="Arial" w:cs="Arial"/>
          <w:bCs/>
          <w:sz w:val="20"/>
          <w:szCs w:val="20"/>
          <w:lang w:val="en-GB"/>
        </w:rPr>
        <w:t xml:space="preserve"> The Clerk has requested </w:t>
      </w:r>
      <w:r w:rsidR="0041242D">
        <w:rPr>
          <w:rFonts w:ascii="Arial" w:hAnsi="Arial" w:cs="Arial"/>
          <w:bCs/>
          <w:sz w:val="20"/>
          <w:szCs w:val="20"/>
          <w:lang w:val="en-GB"/>
        </w:rPr>
        <w:t>to when the date to find out it the bid has been successful</w:t>
      </w:r>
      <w:r w:rsidR="006544DE">
        <w:rPr>
          <w:rFonts w:ascii="Arial" w:hAnsi="Arial" w:cs="Arial"/>
          <w:bCs/>
          <w:sz w:val="20"/>
          <w:szCs w:val="20"/>
          <w:lang w:val="en-GB"/>
        </w:rPr>
        <w:t xml:space="preserve"> and is still waiting for that information.</w:t>
      </w:r>
    </w:p>
    <w:p w14:paraId="2CD9BB62" w14:textId="22DA770E" w:rsidR="007C0290" w:rsidRDefault="0033397F" w:rsidP="001F564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2</w:t>
      </w:r>
      <w:r w:rsidR="007C0290" w:rsidRPr="007C0290">
        <w:rPr>
          <w:rFonts w:ascii="Arial" w:hAnsi="Arial" w:cs="Arial"/>
          <w:bCs/>
          <w:sz w:val="20"/>
          <w:szCs w:val="20"/>
          <w:lang w:val="en-GB"/>
        </w:rPr>
        <w:tab/>
        <w:t>Because of time restraints the Clerk asked Council if the funding bid was not successful does Council wish to continue with providing the Summer Youth Scheme</w:t>
      </w:r>
      <w:r w:rsidR="008F58E1">
        <w:rPr>
          <w:rFonts w:ascii="Arial" w:hAnsi="Arial" w:cs="Arial"/>
          <w:bCs/>
          <w:sz w:val="20"/>
          <w:szCs w:val="20"/>
          <w:lang w:val="en-GB"/>
        </w:rPr>
        <w:t>?</w:t>
      </w:r>
    </w:p>
    <w:p w14:paraId="70038F6E" w14:textId="159C896A" w:rsidR="008F58E1" w:rsidRDefault="008F58E1" w:rsidP="001F564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3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660198" w:rsidRPr="00660198">
        <w:rPr>
          <w:rFonts w:ascii="Arial" w:hAnsi="Arial" w:cs="Arial"/>
          <w:b/>
          <w:sz w:val="20"/>
          <w:szCs w:val="20"/>
          <w:lang w:val="en-GB"/>
        </w:rPr>
        <w:t>Resolved</w:t>
      </w:r>
      <w:r>
        <w:rPr>
          <w:rFonts w:ascii="Arial" w:hAnsi="Arial" w:cs="Arial"/>
          <w:bCs/>
          <w:sz w:val="20"/>
          <w:szCs w:val="20"/>
          <w:lang w:val="en-GB"/>
        </w:rPr>
        <w:tab/>
        <w:t>:</w:t>
      </w:r>
      <w:r>
        <w:rPr>
          <w:rFonts w:ascii="Arial" w:hAnsi="Arial" w:cs="Arial"/>
          <w:bCs/>
          <w:sz w:val="20"/>
          <w:szCs w:val="20"/>
          <w:lang w:val="en-GB"/>
        </w:rPr>
        <w:tab/>
        <w:t>“T</w:t>
      </w:r>
      <w:r w:rsidR="00BC0D5C">
        <w:rPr>
          <w:rFonts w:ascii="Arial" w:hAnsi="Arial" w:cs="Arial"/>
          <w:bCs/>
          <w:sz w:val="20"/>
          <w:szCs w:val="20"/>
          <w:lang w:val="en-GB"/>
        </w:rPr>
        <w:t>o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continue to provide a Summer Youth Scheme </w:t>
      </w:r>
      <w:r w:rsidR="00660198">
        <w:rPr>
          <w:rFonts w:ascii="Arial" w:hAnsi="Arial" w:cs="Arial"/>
          <w:bCs/>
          <w:sz w:val="20"/>
          <w:szCs w:val="20"/>
          <w:lang w:val="en-GB"/>
        </w:rPr>
        <w:t>if the funding bid</w:t>
      </w:r>
      <w:r w:rsidR="00660198">
        <w:rPr>
          <w:rFonts w:ascii="Arial" w:hAnsi="Arial" w:cs="Arial"/>
          <w:bCs/>
          <w:sz w:val="20"/>
          <w:szCs w:val="20"/>
          <w:lang w:val="en-GB"/>
        </w:rPr>
        <w:br/>
      </w:r>
      <w:r w:rsidR="00660198">
        <w:rPr>
          <w:rFonts w:ascii="Arial" w:hAnsi="Arial" w:cs="Arial"/>
          <w:bCs/>
          <w:sz w:val="20"/>
          <w:szCs w:val="20"/>
          <w:lang w:val="en-GB"/>
        </w:rPr>
        <w:tab/>
      </w:r>
      <w:r w:rsidR="00660198">
        <w:rPr>
          <w:rFonts w:ascii="Arial" w:hAnsi="Arial" w:cs="Arial"/>
          <w:bCs/>
          <w:sz w:val="20"/>
          <w:szCs w:val="20"/>
          <w:lang w:val="en-GB"/>
        </w:rPr>
        <w:tab/>
      </w:r>
      <w:r w:rsidR="00660198">
        <w:rPr>
          <w:rFonts w:ascii="Arial" w:hAnsi="Arial" w:cs="Arial"/>
          <w:bCs/>
          <w:sz w:val="20"/>
          <w:szCs w:val="20"/>
          <w:lang w:val="en-GB"/>
        </w:rPr>
        <w:tab/>
        <w:t>is not successful.</w:t>
      </w:r>
    </w:p>
    <w:p w14:paraId="1985F6B9" w14:textId="2B8CC4CB" w:rsidR="00BF4DFB" w:rsidRPr="007C0290" w:rsidRDefault="00BF4DFB" w:rsidP="001F5647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ED7657">
        <w:rPr>
          <w:rFonts w:ascii="Arial" w:hAnsi="Arial" w:cs="Arial"/>
          <w:bCs/>
          <w:sz w:val="20"/>
          <w:szCs w:val="20"/>
          <w:lang w:val="en-GB"/>
        </w:rPr>
        <w:t>---------------------------------------------------</w:t>
      </w:r>
    </w:p>
    <w:p w14:paraId="57BCD485" w14:textId="34974A4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Correspondence</w:t>
      </w:r>
      <w:r w:rsidR="00D14E59">
        <w:rPr>
          <w:rFonts w:ascii="Arial" w:hAnsi="Arial" w:cs="Arial"/>
          <w:b/>
          <w:sz w:val="20"/>
          <w:szCs w:val="20"/>
          <w:lang w:val="en-GB"/>
        </w:rPr>
        <w:t xml:space="preserve"> (for information only)</w:t>
      </w:r>
    </w:p>
    <w:p w14:paraId="4F292181" w14:textId="736BBF75" w:rsidR="00145B79" w:rsidRDefault="009A1341" w:rsidP="00145B7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4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CD3C6D">
        <w:rPr>
          <w:rFonts w:ascii="Arial" w:hAnsi="Arial" w:cs="Arial"/>
          <w:bCs/>
          <w:sz w:val="20"/>
          <w:szCs w:val="20"/>
          <w:lang w:val="en-GB"/>
        </w:rPr>
        <w:t>Nottinghamshire and Nottingham Waste Local Plan</w:t>
      </w:r>
    </w:p>
    <w:p w14:paraId="53844F8C" w14:textId="7B9CEE0D" w:rsidR="00CD3C6D" w:rsidRDefault="00CD3C6D" w:rsidP="00145B79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347F35">
        <w:rPr>
          <w:rFonts w:ascii="Arial" w:hAnsi="Arial" w:cs="Arial"/>
          <w:bCs/>
          <w:sz w:val="20"/>
          <w:szCs w:val="20"/>
          <w:lang w:val="en-GB"/>
        </w:rPr>
        <w:t xml:space="preserve">A letter </w:t>
      </w:r>
      <w:r w:rsidR="00A53E05">
        <w:rPr>
          <w:rFonts w:ascii="Arial" w:hAnsi="Arial" w:cs="Arial"/>
          <w:bCs/>
          <w:sz w:val="20"/>
          <w:szCs w:val="20"/>
          <w:lang w:val="en-GB"/>
        </w:rPr>
        <w:t>regarding i</w:t>
      </w:r>
      <w:r>
        <w:rPr>
          <w:rFonts w:ascii="Arial" w:hAnsi="Arial" w:cs="Arial"/>
          <w:bCs/>
          <w:sz w:val="20"/>
          <w:szCs w:val="20"/>
          <w:lang w:val="en-GB"/>
        </w:rPr>
        <w:t>nformation has been received on the update of the Nottingham Waste Local Plan</w:t>
      </w:r>
      <w:r w:rsidR="0066580F">
        <w:rPr>
          <w:rFonts w:ascii="Arial" w:hAnsi="Arial" w:cs="Arial"/>
          <w:bCs/>
          <w:sz w:val="20"/>
          <w:szCs w:val="20"/>
          <w:lang w:val="en-GB"/>
        </w:rPr>
        <w:t>.</w:t>
      </w:r>
    </w:p>
    <w:p w14:paraId="4C04859B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-----------------------------------------------------------------</w:t>
      </w:r>
    </w:p>
    <w:p w14:paraId="2D6B5C6C" w14:textId="77777777" w:rsidR="00A72EDA" w:rsidRDefault="00A72EDA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Reports from Ward Members</w:t>
      </w:r>
    </w:p>
    <w:p w14:paraId="53B630BF" w14:textId="276AAEC4" w:rsidR="00A72EDA" w:rsidRPr="007643D4" w:rsidRDefault="00A72EDA" w:rsidP="00A72EDA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7643D4"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5</w:t>
      </w:r>
      <w:r w:rsidRPr="007643D4">
        <w:rPr>
          <w:rFonts w:ascii="Arial" w:hAnsi="Arial" w:cs="Arial"/>
          <w:bCs/>
          <w:sz w:val="20"/>
          <w:szCs w:val="20"/>
          <w:lang w:val="en-GB"/>
        </w:rPr>
        <w:tab/>
        <w:t xml:space="preserve">Councillor R Butler </w:t>
      </w:r>
      <w:r w:rsidR="007643D4" w:rsidRPr="007643D4">
        <w:rPr>
          <w:rFonts w:ascii="Arial" w:hAnsi="Arial" w:cs="Arial"/>
          <w:bCs/>
          <w:sz w:val="20"/>
          <w:szCs w:val="20"/>
          <w:lang w:val="en-GB"/>
        </w:rPr>
        <w:t>said that following the elections the new council at the Borough was in place and the first Council meeting had been held in May.</w:t>
      </w:r>
    </w:p>
    <w:p w14:paraId="01799ACF" w14:textId="34CF65DB" w:rsidR="007643D4" w:rsidRDefault="007643D4" w:rsidP="007643D4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------------------------------------------------------</w:t>
      </w:r>
    </w:p>
    <w:p w14:paraId="648678B4" w14:textId="0AC57214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Clerks Reports</w:t>
      </w:r>
    </w:p>
    <w:p w14:paraId="7752C9A8" w14:textId="41175894" w:rsidR="006F4472" w:rsidRDefault="006F4472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225D52"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6</w:t>
      </w:r>
      <w:r w:rsidRPr="00225D52">
        <w:rPr>
          <w:rFonts w:ascii="Arial" w:hAnsi="Arial" w:cs="Arial"/>
          <w:bCs/>
          <w:sz w:val="20"/>
          <w:szCs w:val="20"/>
          <w:lang w:val="en-GB"/>
        </w:rPr>
        <w:tab/>
      </w:r>
      <w:r w:rsidR="00225D52" w:rsidRPr="00225D52">
        <w:rPr>
          <w:rFonts w:ascii="Arial" w:hAnsi="Arial" w:cs="Arial"/>
          <w:bCs/>
          <w:sz w:val="20"/>
          <w:szCs w:val="20"/>
          <w:lang w:val="en-GB"/>
        </w:rPr>
        <w:t>The Clerk reminded Council of the Nottinghamshire County Council Civic Services taking place on 25</w:t>
      </w:r>
      <w:r w:rsidR="00225D52" w:rsidRPr="00225D52">
        <w:rPr>
          <w:rFonts w:ascii="Arial" w:hAnsi="Arial" w:cs="Arial"/>
          <w:bCs/>
          <w:sz w:val="20"/>
          <w:szCs w:val="20"/>
          <w:vertAlign w:val="superscript"/>
          <w:lang w:val="en-GB"/>
        </w:rPr>
        <w:t>th</w:t>
      </w:r>
      <w:r w:rsidR="00225D52" w:rsidRPr="00225D52">
        <w:rPr>
          <w:rFonts w:ascii="Arial" w:hAnsi="Arial" w:cs="Arial"/>
          <w:bCs/>
          <w:sz w:val="20"/>
          <w:szCs w:val="20"/>
          <w:lang w:val="en-GB"/>
        </w:rPr>
        <w:t xml:space="preserve"> June at Southwell Minster.</w:t>
      </w:r>
      <w:r w:rsidR="001C39DE">
        <w:rPr>
          <w:rFonts w:ascii="Arial" w:hAnsi="Arial" w:cs="Arial"/>
          <w:bCs/>
          <w:sz w:val="20"/>
          <w:szCs w:val="20"/>
          <w:lang w:val="en-GB"/>
        </w:rPr>
        <w:t xml:space="preserve"> The Clerk was unable to attend but Councillor </w:t>
      </w:r>
      <w:r w:rsidR="001568FC">
        <w:rPr>
          <w:rFonts w:ascii="Arial" w:hAnsi="Arial" w:cs="Arial"/>
          <w:bCs/>
          <w:sz w:val="20"/>
          <w:szCs w:val="20"/>
          <w:lang w:val="en-GB"/>
        </w:rPr>
        <w:br/>
      </w:r>
      <w:r w:rsidR="001C39DE">
        <w:rPr>
          <w:rFonts w:ascii="Arial" w:hAnsi="Arial" w:cs="Arial"/>
          <w:bCs/>
          <w:sz w:val="20"/>
          <w:szCs w:val="20"/>
          <w:lang w:val="en-GB"/>
        </w:rPr>
        <w:t>B Handbury said that he would like to attend the service.</w:t>
      </w:r>
    </w:p>
    <w:p w14:paraId="4CA7D836" w14:textId="29E8C6D6" w:rsidR="001568FC" w:rsidRDefault="001568FC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7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 w:rsidR="000601C7">
        <w:rPr>
          <w:rFonts w:ascii="Arial" w:hAnsi="Arial" w:cs="Arial"/>
          <w:bCs/>
          <w:sz w:val="20"/>
          <w:szCs w:val="20"/>
          <w:lang w:val="en-GB"/>
        </w:rPr>
        <w:t>All Councillors, except those that received paper copies of the meeting papers, received a physical copy of the agenda prior to each meeting.  The Clerk asked if it would be a problem if these were no longer hand delivered</w:t>
      </w:r>
      <w:r w:rsidR="00392AF7">
        <w:rPr>
          <w:rFonts w:ascii="Arial" w:hAnsi="Arial" w:cs="Arial"/>
          <w:bCs/>
          <w:sz w:val="20"/>
          <w:szCs w:val="20"/>
          <w:lang w:val="en-GB"/>
        </w:rPr>
        <w:t>, as Councillors received all council meeting papers by email.</w:t>
      </w:r>
    </w:p>
    <w:p w14:paraId="58CE0CE5" w14:textId="1CCD0E67" w:rsidR="00392AF7" w:rsidRDefault="00392AF7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8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Councillors could not see a </w:t>
      </w:r>
      <w:r w:rsidR="006F57F9">
        <w:rPr>
          <w:rFonts w:ascii="Arial" w:hAnsi="Arial" w:cs="Arial"/>
          <w:bCs/>
          <w:sz w:val="20"/>
          <w:szCs w:val="20"/>
          <w:lang w:val="en-GB"/>
        </w:rPr>
        <w:t>problem with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this.</w:t>
      </w:r>
    </w:p>
    <w:p w14:paraId="1FFA501F" w14:textId="18ABE29C" w:rsidR="00392AF7" w:rsidRDefault="00392AF7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010</w:t>
      </w:r>
      <w:r w:rsidR="005B2DB7">
        <w:rPr>
          <w:rFonts w:ascii="Arial" w:hAnsi="Arial" w:cs="Arial"/>
          <w:bCs/>
          <w:sz w:val="20"/>
          <w:szCs w:val="20"/>
          <w:lang w:val="en-GB"/>
        </w:rPr>
        <w:t>9</w:t>
      </w:r>
      <w:r w:rsidR="00AF46D1">
        <w:rPr>
          <w:rFonts w:ascii="Arial" w:hAnsi="Arial" w:cs="Arial"/>
          <w:bCs/>
          <w:sz w:val="20"/>
          <w:szCs w:val="20"/>
          <w:lang w:val="en-GB"/>
        </w:rPr>
        <w:tab/>
        <w:t xml:space="preserve">An email has been received from the Chairman </w:t>
      </w:r>
      <w:r w:rsidR="003542E1">
        <w:rPr>
          <w:rFonts w:ascii="Arial" w:hAnsi="Arial" w:cs="Arial"/>
          <w:bCs/>
          <w:sz w:val="20"/>
          <w:szCs w:val="20"/>
          <w:lang w:val="en-GB"/>
        </w:rPr>
        <w:t>of the Management Committee of the Scout and Guide Hall</w:t>
      </w:r>
      <w:r w:rsidR="00761843">
        <w:rPr>
          <w:rFonts w:ascii="Arial" w:hAnsi="Arial" w:cs="Arial"/>
          <w:bCs/>
          <w:sz w:val="20"/>
          <w:szCs w:val="20"/>
          <w:lang w:val="en-GB"/>
        </w:rPr>
        <w:t xml:space="preserve"> regarding funding for</w:t>
      </w:r>
      <w:r w:rsidR="00525E98">
        <w:rPr>
          <w:rFonts w:ascii="Arial" w:hAnsi="Arial" w:cs="Arial"/>
          <w:bCs/>
          <w:sz w:val="20"/>
          <w:szCs w:val="20"/>
          <w:lang w:val="en-GB"/>
        </w:rPr>
        <w:t xml:space="preserve"> the installation of new gates following on from the continued anti-social behaviour in the area.</w:t>
      </w:r>
      <w:r w:rsidR="00CF6952">
        <w:rPr>
          <w:rFonts w:ascii="Arial" w:hAnsi="Arial" w:cs="Arial"/>
          <w:bCs/>
          <w:sz w:val="20"/>
          <w:szCs w:val="20"/>
          <w:lang w:val="en-GB"/>
        </w:rPr>
        <w:t xml:space="preserve"> They have not been able to source any additional funding to be able to provide the gates.</w:t>
      </w:r>
    </w:p>
    <w:p w14:paraId="490C7708" w14:textId="77777777" w:rsidR="00E85D2A" w:rsidRDefault="00E85D2A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71BFFB09" w14:textId="37DC9700" w:rsidR="00555999" w:rsidRPr="00555999" w:rsidRDefault="00555999" w:rsidP="00555999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555999">
        <w:rPr>
          <w:rFonts w:ascii="Arial" w:hAnsi="Arial" w:cs="Arial"/>
          <w:b/>
          <w:sz w:val="20"/>
          <w:szCs w:val="20"/>
          <w:lang w:val="en-GB"/>
        </w:rPr>
        <w:lastRenderedPageBreak/>
        <w:t>-8-</w:t>
      </w:r>
    </w:p>
    <w:p w14:paraId="5EA46104" w14:textId="6D0E6D58" w:rsidR="00FD100F" w:rsidRDefault="00FD100F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5B2DB7">
        <w:rPr>
          <w:rFonts w:ascii="Arial" w:hAnsi="Arial" w:cs="Arial"/>
          <w:bCs/>
          <w:sz w:val="20"/>
          <w:szCs w:val="20"/>
          <w:lang w:val="en-GB"/>
        </w:rPr>
        <w:t>10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 would not be able to </w:t>
      </w:r>
      <w:r w:rsidR="00150752">
        <w:rPr>
          <w:rFonts w:ascii="Arial" w:hAnsi="Arial" w:cs="Arial"/>
          <w:bCs/>
          <w:sz w:val="20"/>
          <w:szCs w:val="20"/>
          <w:lang w:val="en-GB"/>
        </w:rPr>
        <w:t>provide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all the funding for the gates, but the group </w:t>
      </w:r>
      <w:r w:rsidR="00150752">
        <w:rPr>
          <w:rFonts w:ascii="Arial" w:hAnsi="Arial" w:cs="Arial"/>
          <w:bCs/>
          <w:sz w:val="20"/>
          <w:szCs w:val="20"/>
          <w:lang w:val="en-GB"/>
        </w:rPr>
        <w:t>would be welcome to complete a grant request form for consideration by council.</w:t>
      </w:r>
    </w:p>
    <w:p w14:paraId="565DC151" w14:textId="5ECE9F19" w:rsidR="00150752" w:rsidRDefault="00725798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</w:t>
      </w:r>
      <w:r w:rsidR="00436D91">
        <w:rPr>
          <w:rFonts w:ascii="Arial" w:hAnsi="Arial" w:cs="Arial"/>
          <w:bCs/>
          <w:sz w:val="20"/>
          <w:szCs w:val="20"/>
          <w:lang w:val="en-GB"/>
        </w:rPr>
        <w:t>1</w:t>
      </w:r>
      <w:r w:rsidR="005B2DB7">
        <w:rPr>
          <w:rFonts w:ascii="Arial" w:hAnsi="Arial" w:cs="Arial"/>
          <w:bCs/>
          <w:sz w:val="20"/>
          <w:szCs w:val="20"/>
          <w:lang w:val="en-GB"/>
        </w:rPr>
        <w:t>1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Butler said that they are also welcome to approach the Ward members for Cotgrave and himself at </w:t>
      </w:r>
      <w:r w:rsidR="00F5376D">
        <w:rPr>
          <w:rFonts w:ascii="Arial" w:hAnsi="Arial" w:cs="Arial"/>
          <w:bCs/>
          <w:sz w:val="20"/>
          <w:szCs w:val="20"/>
          <w:lang w:val="en-GB"/>
        </w:rPr>
        <w:t>County Councillor for Cotgrave for funding.</w:t>
      </w:r>
    </w:p>
    <w:p w14:paraId="1A3487B7" w14:textId="0334609C" w:rsidR="00041155" w:rsidRDefault="00041155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011</w:t>
      </w:r>
      <w:r w:rsidR="005B2DB7">
        <w:rPr>
          <w:rFonts w:ascii="Arial" w:hAnsi="Arial" w:cs="Arial"/>
          <w:bCs/>
          <w:sz w:val="20"/>
          <w:szCs w:val="20"/>
          <w:lang w:val="en-GB"/>
        </w:rPr>
        <w:t>2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Clerk will be placing an order for two </w:t>
      </w:r>
      <w:r w:rsidR="00E964BE">
        <w:rPr>
          <w:rFonts w:ascii="Arial" w:hAnsi="Arial" w:cs="Arial"/>
          <w:bCs/>
          <w:sz w:val="20"/>
          <w:szCs w:val="20"/>
          <w:lang w:val="en-GB"/>
        </w:rPr>
        <w:t xml:space="preserve">new litter bins, an additional bin for the Green Play Area and </w:t>
      </w:r>
      <w:r w:rsidR="00361F53">
        <w:rPr>
          <w:rFonts w:ascii="Arial" w:hAnsi="Arial" w:cs="Arial"/>
          <w:bCs/>
          <w:sz w:val="20"/>
          <w:szCs w:val="20"/>
          <w:lang w:val="en-GB"/>
        </w:rPr>
        <w:t>a replacement bin for Ma</w:t>
      </w:r>
      <w:r w:rsidR="000F113C">
        <w:rPr>
          <w:rFonts w:ascii="Arial" w:hAnsi="Arial" w:cs="Arial"/>
          <w:bCs/>
          <w:sz w:val="20"/>
          <w:szCs w:val="20"/>
          <w:lang w:val="en-GB"/>
        </w:rPr>
        <w:t>dd</w:t>
      </w:r>
      <w:r w:rsidR="00361F53">
        <w:rPr>
          <w:rFonts w:ascii="Arial" w:hAnsi="Arial" w:cs="Arial"/>
          <w:bCs/>
          <w:sz w:val="20"/>
          <w:szCs w:val="20"/>
          <w:lang w:val="en-GB"/>
        </w:rPr>
        <w:t>ison Field.</w:t>
      </w:r>
    </w:p>
    <w:p w14:paraId="65EBF5E9" w14:textId="201413C4" w:rsidR="00361F53" w:rsidRDefault="00361F53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011</w:t>
      </w:r>
      <w:r w:rsidR="005B2DB7">
        <w:rPr>
          <w:rFonts w:ascii="Arial" w:hAnsi="Arial" w:cs="Arial"/>
          <w:bCs/>
          <w:sz w:val="20"/>
          <w:szCs w:val="20"/>
          <w:lang w:val="en-GB"/>
        </w:rPr>
        <w:t>3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Clerk has been informed that PC </w:t>
      </w:r>
      <w:r w:rsidR="004458CB">
        <w:rPr>
          <w:rFonts w:ascii="Arial" w:hAnsi="Arial" w:cs="Arial"/>
          <w:bCs/>
          <w:sz w:val="20"/>
          <w:szCs w:val="20"/>
          <w:lang w:val="en-GB"/>
        </w:rPr>
        <w:t xml:space="preserve">Cai Kemish has been promoted and has moved </w:t>
      </w:r>
      <w:r w:rsidR="001064CE">
        <w:rPr>
          <w:rFonts w:ascii="Arial" w:hAnsi="Arial" w:cs="Arial"/>
          <w:bCs/>
          <w:sz w:val="20"/>
          <w:szCs w:val="20"/>
          <w:lang w:val="en-GB"/>
        </w:rPr>
        <w:t>to another area.  He is replaced by PC Saskia Mills</w:t>
      </w:r>
      <w:r w:rsidR="000F113C">
        <w:rPr>
          <w:rFonts w:ascii="Arial" w:hAnsi="Arial" w:cs="Arial"/>
          <w:bCs/>
          <w:sz w:val="20"/>
          <w:szCs w:val="20"/>
          <w:lang w:val="en-GB"/>
        </w:rPr>
        <w:t xml:space="preserve"> who has come from the response </w:t>
      </w:r>
      <w:r w:rsidR="00747E85">
        <w:rPr>
          <w:rFonts w:ascii="Arial" w:hAnsi="Arial" w:cs="Arial"/>
          <w:bCs/>
          <w:sz w:val="20"/>
          <w:szCs w:val="20"/>
          <w:lang w:val="en-GB"/>
        </w:rPr>
        <w:t>policing.</w:t>
      </w:r>
    </w:p>
    <w:p w14:paraId="07A5C348" w14:textId="6B740966" w:rsidR="001064CE" w:rsidRPr="00225D52" w:rsidRDefault="001064CE" w:rsidP="006F4472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011</w:t>
      </w:r>
      <w:r w:rsidR="005B2DB7">
        <w:rPr>
          <w:rFonts w:ascii="Arial" w:hAnsi="Arial" w:cs="Arial"/>
          <w:bCs/>
          <w:sz w:val="20"/>
          <w:szCs w:val="20"/>
          <w:lang w:val="en-GB"/>
        </w:rPr>
        <w:t>4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The issues with EDF energy in supply </w:t>
      </w:r>
      <w:r w:rsidR="0055664C">
        <w:rPr>
          <w:rFonts w:ascii="Arial" w:hAnsi="Arial" w:cs="Arial"/>
          <w:bCs/>
          <w:sz w:val="20"/>
          <w:szCs w:val="20"/>
          <w:lang w:val="en-GB"/>
        </w:rPr>
        <w:t>bills for Unit 28 has now been resolved and Council is now in credit by</w:t>
      </w:r>
      <w:r w:rsidR="00747E85">
        <w:rPr>
          <w:rFonts w:ascii="Arial" w:hAnsi="Arial" w:cs="Arial"/>
          <w:bCs/>
          <w:sz w:val="20"/>
          <w:szCs w:val="20"/>
          <w:lang w:val="en-GB"/>
        </w:rPr>
        <w:t xml:space="preserve"> £1</w:t>
      </w:r>
      <w:r w:rsidR="00167B9E">
        <w:rPr>
          <w:rFonts w:ascii="Arial" w:hAnsi="Arial" w:cs="Arial"/>
          <w:bCs/>
          <w:sz w:val="20"/>
          <w:szCs w:val="20"/>
          <w:lang w:val="en-GB"/>
        </w:rPr>
        <w:t>323.36 and this will be transferred back into council’s bank account.</w:t>
      </w:r>
    </w:p>
    <w:p w14:paraId="42FEEE47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-------------------------------------------------</w:t>
      </w:r>
    </w:p>
    <w:p w14:paraId="4BD6D5EB" w14:textId="38D85348" w:rsidR="001B3870" w:rsidRPr="001B3870" w:rsidRDefault="001B3870" w:rsidP="001B387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1B3870">
        <w:rPr>
          <w:rFonts w:ascii="Arial" w:hAnsi="Arial" w:cs="Arial"/>
          <w:b/>
          <w:sz w:val="20"/>
          <w:szCs w:val="20"/>
          <w:lang w:val="en-GB"/>
        </w:rPr>
        <w:t>Councillors’ Reports</w:t>
      </w:r>
    </w:p>
    <w:p w14:paraId="5454BB44" w14:textId="6671F19E" w:rsidR="00844BFB" w:rsidRDefault="0055664C" w:rsidP="00844BFB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 w:rsidRPr="0002744D">
        <w:rPr>
          <w:rFonts w:ascii="Arial" w:hAnsi="Arial" w:cs="Arial"/>
          <w:bCs/>
          <w:sz w:val="20"/>
          <w:szCs w:val="20"/>
          <w:lang w:val="en-GB"/>
        </w:rPr>
        <w:t>011</w:t>
      </w:r>
      <w:r w:rsidR="005B2DB7">
        <w:rPr>
          <w:rFonts w:ascii="Arial" w:hAnsi="Arial" w:cs="Arial"/>
          <w:bCs/>
          <w:sz w:val="20"/>
          <w:szCs w:val="20"/>
          <w:lang w:val="en-GB"/>
        </w:rPr>
        <w:t>5</w:t>
      </w:r>
      <w:r w:rsidRPr="0002744D">
        <w:rPr>
          <w:rFonts w:ascii="Arial" w:hAnsi="Arial" w:cs="Arial"/>
          <w:bCs/>
          <w:sz w:val="20"/>
          <w:szCs w:val="20"/>
          <w:lang w:val="en-GB"/>
        </w:rPr>
        <w:tab/>
      </w:r>
      <w:r w:rsidR="004C2C07" w:rsidRPr="0002744D">
        <w:rPr>
          <w:rFonts w:ascii="Arial" w:hAnsi="Arial" w:cs="Arial"/>
          <w:bCs/>
          <w:sz w:val="20"/>
          <w:szCs w:val="20"/>
          <w:lang w:val="en-GB"/>
        </w:rPr>
        <w:t xml:space="preserve">Councillor Gardner noted that the Miners Memorial was due to be </w:t>
      </w:r>
      <w:r w:rsidR="0002744D" w:rsidRPr="0002744D">
        <w:rPr>
          <w:rFonts w:ascii="Arial" w:hAnsi="Arial" w:cs="Arial"/>
          <w:bCs/>
          <w:sz w:val="20"/>
          <w:szCs w:val="20"/>
          <w:lang w:val="en-GB"/>
        </w:rPr>
        <w:t>installed</w:t>
      </w:r>
      <w:r w:rsidR="004C2C07" w:rsidRPr="0002744D">
        <w:rPr>
          <w:rFonts w:ascii="Arial" w:hAnsi="Arial" w:cs="Arial"/>
          <w:bCs/>
          <w:sz w:val="20"/>
          <w:szCs w:val="20"/>
          <w:lang w:val="en-GB"/>
        </w:rPr>
        <w:t xml:space="preserve"> on </w:t>
      </w:r>
      <w:r w:rsidR="00844BFB" w:rsidRPr="0002744D">
        <w:rPr>
          <w:rFonts w:ascii="Arial" w:hAnsi="Arial" w:cs="Arial"/>
          <w:bCs/>
          <w:sz w:val="20"/>
          <w:szCs w:val="20"/>
          <w:lang w:val="en-GB"/>
        </w:rPr>
        <w:t>3</w:t>
      </w:r>
      <w:r w:rsidR="00844BFB" w:rsidRPr="0002744D">
        <w:rPr>
          <w:rFonts w:ascii="Arial" w:hAnsi="Arial" w:cs="Arial"/>
          <w:bCs/>
          <w:sz w:val="20"/>
          <w:szCs w:val="20"/>
          <w:vertAlign w:val="superscript"/>
          <w:lang w:val="en-GB"/>
        </w:rPr>
        <w:t>rd</w:t>
      </w:r>
      <w:r w:rsidR="00844BFB" w:rsidRPr="0002744D">
        <w:rPr>
          <w:rFonts w:ascii="Arial" w:hAnsi="Arial" w:cs="Arial"/>
          <w:bCs/>
          <w:sz w:val="20"/>
          <w:szCs w:val="20"/>
          <w:lang w:val="en-GB"/>
        </w:rPr>
        <w:t xml:space="preserve"> July.</w:t>
      </w:r>
      <w:r w:rsidR="00844BFB" w:rsidRPr="0002744D">
        <w:rPr>
          <w:rFonts w:ascii="Arial" w:hAnsi="Arial" w:cs="Arial"/>
          <w:bCs/>
          <w:sz w:val="20"/>
          <w:szCs w:val="20"/>
          <w:lang w:val="en-GB"/>
        </w:rPr>
        <w:br/>
        <w:t xml:space="preserve">He asked if arrangement could be made to hold a </w:t>
      </w:r>
      <w:r w:rsidR="0002744D" w:rsidRPr="0002744D">
        <w:rPr>
          <w:rFonts w:ascii="Arial" w:hAnsi="Arial" w:cs="Arial"/>
          <w:bCs/>
          <w:sz w:val="20"/>
          <w:szCs w:val="20"/>
          <w:lang w:val="en-GB"/>
        </w:rPr>
        <w:t>service of dedication.  This will be added to the July agenda.</w:t>
      </w:r>
    </w:p>
    <w:p w14:paraId="4049E906" w14:textId="41D94D8C" w:rsidR="00A462E2" w:rsidRDefault="00A462E2" w:rsidP="00844BFB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011</w:t>
      </w:r>
      <w:r w:rsidR="005B2DB7">
        <w:rPr>
          <w:rFonts w:ascii="Arial" w:hAnsi="Arial" w:cs="Arial"/>
          <w:bCs/>
          <w:sz w:val="20"/>
          <w:szCs w:val="20"/>
          <w:lang w:val="en-GB"/>
        </w:rPr>
        <w:t>6</w:t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Councillor R Butler </w:t>
      </w:r>
      <w:r w:rsidR="00017ECD">
        <w:rPr>
          <w:rFonts w:ascii="Arial" w:hAnsi="Arial" w:cs="Arial"/>
          <w:bCs/>
          <w:sz w:val="20"/>
          <w:szCs w:val="20"/>
          <w:lang w:val="en-GB"/>
        </w:rPr>
        <w:t>informed council</w:t>
      </w:r>
      <w:r>
        <w:rPr>
          <w:rFonts w:ascii="Arial" w:hAnsi="Arial" w:cs="Arial"/>
          <w:bCs/>
          <w:sz w:val="20"/>
          <w:szCs w:val="20"/>
          <w:lang w:val="en-GB"/>
        </w:rPr>
        <w:t xml:space="preserve"> that works have commenced on the</w:t>
      </w:r>
      <w:r w:rsidR="00017ECD">
        <w:rPr>
          <w:rFonts w:ascii="Arial" w:hAnsi="Arial" w:cs="Arial"/>
          <w:bCs/>
          <w:sz w:val="20"/>
          <w:szCs w:val="20"/>
          <w:lang w:val="en-GB"/>
        </w:rPr>
        <w:t xml:space="preserve"> resurfacing of Hollygate Lane.</w:t>
      </w:r>
    </w:p>
    <w:p w14:paraId="5A2B4BEB" w14:textId="0F210C0F" w:rsidR="001B3870" w:rsidRDefault="001B3870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011</w:t>
      </w:r>
      <w:r w:rsidR="005B2DB7">
        <w:rPr>
          <w:rFonts w:ascii="Arial" w:hAnsi="Arial" w:cs="Arial"/>
          <w:bCs/>
          <w:sz w:val="20"/>
          <w:szCs w:val="20"/>
          <w:lang w:val="en-GB"/>
        </w:rPr>
        <w:t>7</w:t>
      </w:r>
      <w:r w:rsidR="00AB1635">
        <w:rPr>
          <w:rFonts w:ascii="Arial" w:hAnsi="Arial" w:cs="Arial"/>
          <w:bCs/>
          <w:sz w:val="20"/>
          <w:szCs w:val="20"/>
          <w:lang w:val="en-GB"/>
        </w:rPr>
        <w:tab/>
      </w:r>
      <w:r w:rsidR="003D1B2B">
        <w:rPr>
          <w:rFonts w:ascii="Arial" w:hAnsi="Arial" w:cs="Arial"/>
          <w:bCs/>
          <w:sz w:val="20"/>
          <w:szCs w:val="20"/>
          <w:lang w:val="en-GB"/>
        </w:rPr>
        <w:t xml:space="preserve">Councillor Butler said that there was </w:t>
      </w:r>
      <w:r w:rsidR="00AB4808">
        <w:rPr>
          <w:rFonts w:ascii="Arial" w:hAnsi="Arial" w:cs="Arial"/>
          <w:bCs/>
          <w:sz w:val="20"/>
          <w:szCs w:val="20"/>
          <w:lang w:val="en-GB"/>
        </w:rPr>
        <w:t xml:space="preserve">helpful </w:t>
      </w:r>
      <w:r w:rsidR="00B73456">
        <w:rPr>
          <w:rFonts w:ascii="Arial" w:hAnsi="Arial" w:cs="Arial"/>
          <w:bCs/>
          <w:sz w:val="20"/>
          <w:szCs w:val="20"/>
          <w:lang w:val="en-GB"/>
        </w:rPr>
        <w:t xml:space="preserve">and useful </w:t>
      </w:r>
      <w:r w:rsidR="003D1B2B">
        <w:rPr>
          <w:rFonts w:ascii="Arial" w:hAnsi="Arial" w:cs="Arial"/>
          <w:bCs/>
          <w:sz w:val="20"/>
          <w:szCs w:val="20"/>
          <w:lang w:val="en-GB"/>
        </w:rPr>
        <w:t xml:space="preserve">information </w:t>
      </w:r>
      <w:r w:rsidR="00B73456">
        <w:rPr>
          <w:rFonts w:ascii="Arial" w:hAnsi="Arial" w:cs="Arial"/>
          <w:bCs/>
          <w:sz w:val="20"/>
          <w:szCs w:val="20"/>
          <w:lang w:val="en-GB"/>
        </w:rPr>
        <w:t xml:space="preserve">about </w:t>
      </w:r>
      <w:r w:rsidR="00144D1E">
        <w:rPr>
          <w:rFonts w:ascii="Arial" w:hAnsi="Arial" w:cs="Arial"/>
          <w:bCs/>
          <w:sz w:val="20"/>
          <w:szCs w:val="20"/>
          <w:lang w:val="en-GB"/>
        </w:rPr>
        <w:t>cost-of-living</w:t>
      </w:r>
      <w:r w:rsidR="00B73456">
        <w:rPr>
          <w:rFonts w:ascii="Arial" w:hAnsi="Arial" w:cs="Arial"/>
          <w:bCs/>
          <w:sz w:val="20"/>
          <w:szCs w:val="20"/>
          <w:lang w:val="en-GB"/>
        </w:rPr>
        <w:t xml:space="preserve"> support on </w:t>
      </w:r>
      <w:r w:rsidR="003D1B2B">
        <w:rPr>
          <w:rFonts w:ascii="Arial" w:hAnsi="Arial" w:cs="Arial"/>
          <w:bCs/>
          <w:sz w:val="20"/>
          <w:szCs w:val="20"/>
          <w:lang w:val="en-GB"/>
        </w:rPr>
        <w:t xml:space="preserve">the Nottinghamshire County Council website </w:t>
      </w:r>
      <w:r w:rsidR="00B73456">
        <w:rPr>
          <w:rFonts w:ascii="Arial" w:hAnsi="Arial" w:cs="Arial"/>
          <w:bCs/>
          <w:sz w:val="20"/>
          <w:szCs w:val="20"/>
          <w:lang w:val="en-GB"/>
        </w:rPr>
        <w:t>for anyone who</w:t>
      </w:r>
      <w:r w:rsidR="008A56DB">
        <w:rPr>
          <w:rFonts w:ascii="Arial" w:hAnsi="Arial" w:cs="Arial"/>
          <w:bCs/>
          <w:sz w:val="20"/>
          <w:szCs w:val="20"/>
          <w:lang w:val="en-GB"/>
        </w:rPr>
        <w:t xml:space="preserve"> may be struggling at this time. </w:t>
      </w:r>
      <w:hyperlink r:id="rId11" w:history="1">
        <w:r w:rsidR="00296371" w:rsidRPr="001760F9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www.nottinghamshire.gov.uk/business-community/cost-of-living-suport</w:t>
        </w:r>
      </w:hyperlink>
    </w:p>
    <w:p w14:paraId="6FBFBC5E" w14:textId="77777777" w:rsidR="00144D1E" w:rsidRDefault="00144D1E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7535CF47" w14:textId="718B2EB0" w:rsidR="001B3870" w:rsidRPr="0002744D" w:rsidRDefault="001B3870" w:rsidP="001B387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</w:p>
    <w:p w14:paraId="1C73648A" w14:textId="34C55E3A" w:rsidR="00D04030" w:rsidRDefault="00D04030" w:rsidP="00D04030">
      <w:pPr>
        <w:pStyle w:val="NormalWeb"/>
        <w:ind w:left="720" w:hanging="720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 xml:space="preserve">There being no further business the meeting closed at </w:t>
      </w:r>
      <w:r w:rsidR="001B3870">
        <w:rPr>
          <w:rFonts w:ascii="Arial" w:hAnsi="Arial" w:cs="Arial"/>
          <w:bCs/>
          <w:sz w:val="20"/>
          <w:szCs w:val="20"/>
          <w:lang w:val="en-GB"/>
        </w:rPr>
        <w:t>9.00pm</w:t>
      </w:r>
    </w:p>
    <w:p w14:paraId="11E4D156" w14:textId="77777777" w:rsidR="00D04030" w:rsidRDefault="00D04030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196813F6" w14:textId="77777777" w:rsidR="00354822" w:rsidRDefault="0035482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4E7FFD4D" w14:textId="77777777" w:rsidR="00354822" w:rsidRDefault="00354822" w:rsidP="00D04030">
      <w:pPr>
        <w:pStyle w:val="NormalWeb"/>
        <w:ind w:left="720" w:hanging="720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216692AC" w14:textId="748E1BF1" w:rsidR="00D04030" w:rsidRDefault="00D04030" w:rsidP="00D04030">
      <w:pPr>
        <w:rPr>
          <w:szCs w:val="22"/>
          <w:lang w:val="en-GB"/>
        </w:rPr>
      </w:pPr>
      <w:r>
        <w:rPr>
          <w:szCs w:val="22"/>
          <w:lang w:val="en-GB"/>
        </w:rPr>
        <w:t>Chair</w:t>
      </w:r>
      <w:r w:rsidR="001B3870">
        <w:rPr>
          <w:szCs w:val="22"/>
          <w:lang w:val="en-GB"/>
        </w:rPr>
        <w:t>ma</w:t>
      </w:r>
      <w:r w:rsidR="00AB1635">
        <w:rPr>
          <w:szCs w:val="22"/>
          <w:lang w:val="en-GB"/>
        </w:rPr>
        <w:t xml:space="preserve">n </w:t>
      </w:r>
      <w:r>
        <w:rPr>
          <w:szCs w:val="22"/>
          <w:lang w:val="en-GB"/>
        </w:rPr>
        <w:t>…………………………………… Signed as a True Record (Date)………………………………</w:t>
      </w:r>
    </w:p>
    <w:p w14:paraId="6553AD62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73E30F15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21F9A222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6F8D0316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46D7CDAA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0B05D3F5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3610EBDC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0E93AF65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1FAB78D9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324DC77D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061D71CB" w14:textId="77777777" w:rsidR="001B3788" w:rsidRDefault="001B3788" w:rsidP="00A86201">
      <w:pPr>
        <w:jc w:val="center"/>
        <w:rPr>
          <w:b/>
          <w:bCs/>
          <w:szCs w:val="22"/>
          <w:lang w:val="en-GB"/>
        </w:rPr>
      </w:pPr>
    </w:p>
    <w:p w14:paraId="3FBCC189" w14:textId="78C75A8A" w:rsidR="00A411B6" w:rsidRDefault="00144D1E" w:rsidP="00A86201">
      <w:pPr>
        <w:jc w:val="center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lastRenderedPageBreak/>
        <w:t>-9-</w:t>
      </w:r>
    </w:p>
    <w:p w14:paraId="7912BDB6" w14:textId="77777777" w:rsidR="00A411B6" w:rsidRDefault="00A411B6" w:rsidP="00A411B6">
      <w:pPr>
        <w:ind w:left="720"/>
        <w:rPr>
          <w:szCs w:val="22"/>
          <w:lang w:val="en-GB"/>
        </w:rPr>
      </w:pPr>
    </w:p>
    <w:p w14:paraId="5DDA1581" w14:textId="77777777" w:rsidR="00A86201" w:rsidRPr="00CC5684" w:rsidRDefault="00A86201" w:rsidP="00A86201">
      <w:pPr>
        <w:jc w:val="center"/>
        <w:rPr>
          <w:b/>
          <w:bCs/>
          <w:szCs w:val="22"/>
          <w:lang w:val="en-GB"/>
        </w:rPr>
      </w:pPr>
      <w:r w:rsidRPr="00CC5684">
        <w:rPr>
          <w:b/>
          <w:bCs/>
          <w:szCs w:val="22"/>
          <w:lang w:val="en-GB"/>
        </w:rPr>
        <w:t>Planning Minutes</w:t>
      </w:r>
    </w:p>
    <w:p w14:paraId="1277E00A" w14:textId="77777777" w:rsidR="00A86201" w:rsidRDefault="00A86201" w:rsidP="00A86201">
      <w:pPr>
        <w:rPr>
          <w:szCs w:val="22"/>
          <w:lang w:val="en-GB"/>
        </w:rPr>
      </w:pPr>
    </w:p>
    <w:p w14:paraId="1BDAA1DF" w14:textId="77777777" w:rsidR="00A86201" w:rsidRPr="00DC55D6" w:rsidRDefault="00A86201" w:rsidP="00A86201">
      <w:pPr>
        <w:rPr>
          <w:szCs w:val="22"/>
          <w:lang w:val="en-GB"/>
        </w:rPr>
      </w:pPr>
      <w:r w:rsidRPr="00DC55D6">
        <w:rPr>
          <w:szCs w:val="22"/>
          <w:lang w:val="en-GB"/>
        </w:rPr>
        <w:t>The following responses were made to plans under consideration by the Planning Authority, Rushcliffe Borough Council.</w:t>
      </w:r>
    </w:p>
    <w:p w14:paraId="2D80B15E" w14:textId="77777777" w:rsidR="00A86201" w:rsidRDefault="00A86201" w:rsidP="00A86201">
      <w:pPr>
        <w:rPr>
          <w:b/>
          <w:bCs/>
          <w:szCs w:val="22"/>
          <w:lang w:val="en-GB"/>
        </w:rPr>
      </w:pPr>
    </w:p>
    <w:p w14:paraId="3D213652" w14:textId="77777777" w:rsidR="00A86201" w:rsidRDefault="00A86201" w:rsidP="00A86201">
      <w:pPr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No objections were raised except where stated.</w:t>
      </w:r>
    </w:p>
    <w:p w14:paraId="3E2DB318" w14:textId="77777777" w:rsidR="00A86201" w:rsidRDefault="00A86201" w:rsidP="00A86201">
      <w:pPr>
        <w:rPr>
          <w:b/>
          <w:bCs/>
          <w:szCs w:val="22"/>
          <w:lang w:val="en-GB"/>
        </w:rPr>
      </w:pPr>
    </w:p>
    <w:p w14:paraId="7A3C683F" w14:textId="0E457855" w:rsidR="00A86201" w:rsidRPr="00045D8F" w:rsidRDefault="002505E0" w:rsidP="00A86201">
      <w:pPr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>00</w:t>
      </w:r>
      <w:r w:rsidR="0002034F">
        <w:rPr>
          <w:b/>
          <w:bCs/>
          <w:szCs w:val="22"/>
          <w:lang w:val="en-GB"/>
        </w:rPr>
        <w:t>3</w:t>
      </w:r>
      <w:r w:rsidR="00A86201">
        <w:rPr>
          <w:b/>
          <w:bCs/>
          <w:szCs w:val="22"/>
          <w:lang w:val="en-GB"/>
        </w:rPr>
        <w:tab/>
        <w:t xml:space="preserve">At Council Meeting on </w:t>
      </w:r>
      <w:r w:rsidR="0002034F">
        <w:rPr>
          <w:b/>
          <w:bCs/>
          <w:szCs w:val="22"/>
          <w:lang w:val="en-GB"/>
        </w:rPr>
        <w:t>14</w:t>
      </w:r>
      <w:r w:rsidR="0002034F" w:rsidRPr="0002034F">
        <w:rPr>
          <w:b/>
          <w:bCs/>
          <w:szCs w:val="22"/>
          <w:vertAlign w:val="superscript"/>
          <w:lang w:val="en-GB"/>
        </w:rPr>
        <w:t>th</w:t>
      </w:r>
      <w:r w:rsidR="0002034F">
        <w:rPr>
          <w:b/>
          <w:bCs/>
          <w:szCs w:val="22"/>
          <w:lang w:val="en-GB"/>
        </w:rPr>
        <w:t xml:space="preserve"> June 2023</w:t>
      </w:r>
    </w:p>
    <w:p w14:paraId="7A78327E" w14:textId="77777777" w:rsidR="00A86201" w:rsidRDefault="00A86201" w:rsidP="00A86201">
      <w:pPr>
        <w:rPr>
          <w:szCs w:val="22"/>
          <w:lang w:val="en-GB"/>
        </w:rPr>
      </w:pPr>
    </w:p>
    <w:p w14:paraId="36A11EAC" w14:textId="703622A7" w:rsidR="002505E0" w:rsidRDefault="00A86201" w:rsidP="0002034F">
      <w:pPr>
        <w:rPr>
          <w:szCs w:val="22"/>
          <w:lang w:val="en-GB"/>
        </w:rPr>
      </w:pPr>
      <w:r>
        <w:rPr>
          <w:szCs w:val="22"/>
          <w:lang w:val="en-GB"/>
        </w:rPr>
        <w:tab/>
      </w:r>
      <w:r w:rsidR="0002034F">
        <w:rPr>
          <w:szCs w:val="22"/>
          <w:lang w:val="en-GB"/>
        </w:rPr>
        <w:t>23/01016/FUL</w:t>
      </w:r>
      <w:r w:rsidR="0002034F">
        <w:rPr>
          <w:szCs w:val="22"/>
          <w:lang w:val="en-GB"/>
        </w:rPr>
        <w:tab/>
        <w:t>59 Bingham Road, Cotgrave, Nottingham, NG121 3JS – erect detached</w:t>
      </w:r>
      <w:r w:rsidR="0002034F">
        <w:rPr>
          <w:szCs w:val="22"/>
          <w:lang w:val="en-GB"/>
        </w:rPr>
        <w:br/>
      </w:r>
      <w:r w:rsidR="0002034F">
        <w:rPr>
          <w:szCs w:val="22"/>
          <w:lang w:val="en-GB"/>
        </w:rPr>
        <w:tab/>
      </w:r>
      <w:r w:rsidR="0002034F">
        <w:rPr>
          <w:szCs w:val="22"/>
          <w:lang w:val="en-GB"/>
        </w:rPr>
        <w:tab/>
      </w:r>
      <w:r w:rsidR="0002034F">
        <w:rPr>
          <w:szCs w:val="22"/>
          <w:lang w:val="en-GB"/>
        </w:rPr>
        <w:tab/>
        <w:t>dwelling and 1.8m high fence to side boundary.</w:t>
      </w:r>
    </w:p>
    <w:p w14:paraId="0AC550A0" w14:textId="760947C0" w:rsidR="0002034F" w:rsidRDefault="0002034F" w:rsidP="0002034F">
      <w:pPr>
        <w:rPr>
          <w:szCs w:val="22"/>
          <w:lang w:val="en-GB"/>
        </w:rPr>
      </w:pPr>
      <w:r>
        <w:rPr>
          <w:szCs w:val="22"/>
          <w:lang w:val="en-GB"/>
        </w:rPr>
        <w:tab/>
        <w:t>23/01105/OUT</w:t>
      </w:r>
      <w:r>
        <w:rPr>
          <w:szCs w:val="22"/>
          <w:lang w:val="en-GB"/>
        </w:rPr>
        <w:tab/>
        <w:t>Land to the rear of The Manor House, 1 Owthorpe Road, Cotgrave,</w:t>
      </w:r>
      <w:r>
        <w:rPr>
          <w:szCs w:val="22"/>
          <w:lang w:val="en-GB"/>
        </w:rPr>
        <w:br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  <w:t>Nottingham NG12 3JE – outline application for proposed residential</w:t>
      </w:r>
      <w:r>
        <w:rPr>
          <w:szCs w:val="22"/>
          <w:lang w:val="en-GB"/>
        </w:rPr>
        <w:br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  <w:t>development of up to 5 no. dwellings, with all matters reserved except</w:t>
      </w:r>
      <w:r>
        <w:rPr>
          <w:szCs w:val="22"/>
          <w:lang w:val="en-GB"/>
        </w:rPr>
        <w:br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  <w:t>for access.</w:t>
      </w:r>
    </w:p>
    <w:p w14:paraId="28BABB92" w14:textId="55C706AA" w:rsidR="0002034F" w:rsidRDefault="0002034F" w:rsidP="0002034F">
      <w:pPr>
        <w:rPr>
          <w:lang w:val="en-GB"/>
        </w:rPr>
      </w:pPr>
      <w:r>
        <w:rPr>
          <w:szCs w:val="22"/>
          <w:lang w:val="en-GB"/>
        </w:rPr>
        <w:tab/>
        <w:t>23/00913/FUL</w:t>
      </w:r>
      <w:r>
        <w:rPr>
          <w:szCs w:val="22"/>
          <w:lang w:val="en-GB"/>
        </w:rPr>
        <w:tab/>
        <w:t xml:space="preserve">Magnolia Cottage, Cotgrave Place, Main Road, Cotgrave – single storey </w:t>
      </w:r>
      <w:r>
        <w:rPr>
          <w:szCs w:val="22"/>
          <w:lang w:val="en-GB"/>
        </w:rPr>
        <w:br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</w:r>
      <w:r>
        <w:rPr>
          <w:szCs w:val="22"/>
          <w:lang w:val="en-GB"/>
        </w:rPr>
        <w:tab/>
        <w:t>glass room to rear.</w:t>
      </w:r>
    </w:p>
    <w:p w14:paraId="22B32F8F" w14:textId="77777777" w:rsidR="00A86201" w:rsidRDefault="00A86201" w:rsidP="00A86201">
      <w:pPr>
        <w:ind w:left="720"/>
        <w:rPr>
          <w:b/>
          <w:bCs/>
          <w:szCs w:val="22"/>
          <w:lang w:val="en-GB"/>
        </w:rPr>
      </w:pPr>
    </w:p>
    <w:p w14:paraId="4F343626" w14:textId="77777777" w:rsidR="00A86201" w:rsidRDefault="00A86201" w:rsidP="00A86201">
      <w:pPr>
        <w:ind w:left="720"/>
        <w:rPr>
          <w:b/>
          <w:bCs/>
          <w:szCs w:val="22"/>
          <w:lang w:val="en-GB"/>
        </w:rPr>
      </w:pPr>
    </w:p>
    <w:p w14:paraId="53AF90C8" w14:textId="77777777" w:rsidR="002665EA" w:rsidRDefault="002665EA" w:rsidP="00A86201">
      <w:pPr>
        <w:ind w:left="720"/>
        <w:rPr>
          <w:b/>
          <w:bCs/>
          <w:szCs w:val="22"/>
          <w:lang w:val="en-GB"/>
        </w:rPr>
      </w:pPr>
    </w:p>
    <w:p w14:paraId="210E284C" w14:textId="71D516CD" w:rsidR="00A86201" w:rsidRDefault="00A86201" w:rsidP="00A86201">
      <w:pPr>
        <w:ind w:left="720"/>
        <w:rPr>
          <w:b/>
          <w:bCs/>
          <w:szCs w:val="22"/>
          <w:lang w:val="en-GB"/>
        </w:rPr>
      </w:pPr>
      <w:r>
        <w:rPr>
          <w:b/>
          <w:bCs/>
          <w:szCs w:val="22"/>
          <w:lang w:val="en-GB"/>
        </w:rPr>
        <w:t xml:space="preserve">Rushcliffe Borough Council, the planning authority, has forwarded the following </w:t>
      </w:r>
      <w:r w:rsidR="006D759F">
        <w:rPr>
          <w:b/>
          <w:bCs/>
          <w:szCs w:val="22"/>
          <w:lang w:val="en-GB"/>
        </w:rPr>
        <w:t>decisions: -</w:t>
      </w:r>
    </w:p>
    <w:p w14:paraId="6698346C" w14:textId="77777777" w:rsidR="006C118C" w:rsidRDefault="006C118C" w:rsidP="00A86201">
      <w:pPr>
        <w:ind w:left="720"/>
        <w:rPr>
          <w:b/>
          <w:bCs/>
          <w:szCs w:val="22"/>
          <w:lang w:val="en-GB"/>
        </w:rPr>
      </w:pPr>
    </w:p>
    <w:p w14:paraId="0F7FF2DB" w14:textId="3AF383A5" w:rsidR="0002034F" w:rsidRPr="00EA2171" w:rsidRDefault="002665EA" w:rsidP="00A86201">
      <w:pPr>
        <w:rPr>
          <w:szCs w:val="22"/>
          <w:lang w:val="en-GB"/>
        </w:rPr>
      </w:pPr>
      <w:r>
        <w:rPr>
          <w:b/>
          <w:bCs/>
          <w:szCs w:val="22"/>
          <w:lang w:val="en-GB"/>
        </w:rPr>
        <w:t>00</w:t>
      </w:r>
      <w:r w:rsidR="0002034F">
        <w:rPr>
          <w:b/>
          <w:bCs/>
          <w:szCs w:val="22"/>
          <w:lang w:val="en-GB"/>
        </w:rPr>
        <w:t>4</w:t>
      </w:r>
      <w:r w:rsidR="00EA2171">
        <w:rPr>
          <w:b/>
          <w:bCs/>
          <w:szCs w:val="22"/>
          <w:lang w:val="en-GB"/>
        </w:rPr>
        <w:tab/>
      </w:r>
      <w:r w:rsidR="00EA2171" w:rsidRPr="00EA2171">
        <w:rPr>
          <w:szCs w:val="22"/>
          <w:lang w:val="en-GB"/>
        </w:rPr>
        <w:t>23/01029/PPA</w:t>
      </w:r>
      <w:r w:rsidR="00EA2171" w:rsidRPr="00EA2171">
        <w:rPr>
          <w:szCs w:val="22"/>
          <w:lang w:val="en-GB"/>
        </w:rPr>
        <w:tab/>
        <w:t>19 Crosshill, Cotgrave, Nottingham, NG12 3NB – single storey rear</w:t>
      </w:r>
      <w:r w:rsidR="00EA2171" w:rsidRPr="00EA2171">
        <w:rPr>
          <w:szCs w:val="22"/>
          <w:lang w:val="en-GB"/>
        </w:rPr>
        <w:br/>
      </w:r>
      <w:r w:rsidR="00EA2171" w:rsidRPr="00EA2171">
        <w:rPr>
          <w:szCs w:val="22"/>
          <w:lang w:val="en-GB"/>
        </w:rPr>
        <w:tab/>
      </w:r>
      <w:r w:rsidR="00EA2171" w:rsidRPr="00EA2171">
        <w:rPr>
          <w:szCs w:val="22"/>
          <w:lang w:val="en-GB"/>
        </w:rPr>
        <w:tab/>
      </w:r>
      <w:r w:rsidR="00EA2171" w:rsidRPr="00EA2171">
        <w:rPr>
          <w:szCs w:val="22"/>
          <w:lang w:val="en-GB"/>
        </w:rPr>
        <w:tab/>
        <w:t>extension – Prior Approval is not required.</w:t>
      </w:r>
    </w:p>
    <w:p w14:paraId="6C5793B9" w14:textId="77777777" w:rsidR="0002034F" w:rsidRDefault="0002034F" w:rsidP="00A86201">
      <w:pPr>
        <w:rPr>
          <w:b/>
          <w:bCs/>
          <w:szCs w:val="22"/>
          <w:lang w:val="en-GB"/>
        </w:rPr>
      </w:pPr>
    </w:p>
    <w:p w14:paraId="66CA2ECB" w14:textId="77777777" w:rsidR="0002034F" w:rsidRDefault="0002034F" w:rsidP="00A86201">
      <w:pPr>
        <w:rPr>
          <w:b/>
          <w:bCs/>
          <w:szCs w:val="22"/>
          <w:lang w:val="en-GB"/>
        </w:rPr>
      </w:pPr>
    </w:p>
    <w:p w14:paraId="1BD15E45" w14:textId="2CBFEF9D" w:rsidR="00A86201" w:rsidRDefault="001E7613" w:rsidP="00EE22D3">
      <w:pPr>
        <w:rPr>
          <w:szCs w:val="22"/>
          <w:lang w:val="en-GB"/>
        </w:rPr>
      </w:pPr>
      <w:r>
        <w:rPr>
          <w:b/>
          <w:bCs/>
          <w:szCs w:val="22"/>
          <w:lang w:val="en-GB"/>
        </w:rPr>
        <w:tab/>
      </w:r>
    </w:p>
    <w:p w14:paraId="4A1A4333" w14:textId="77777777" w:rsidR="00A86201" w:rsidRDefault="00A86201" w:rsidP="00A86201">
      <w:pPr>
        <w:rPr>
          <w:szCs w:val="22"/>
          <w:lang w:val="en-GB"/>
        </w:rPr>
      </w:pPr>
    </w:p>
    <w:p w14:paraId="5EEC9397" w14:textId="77777777" w:rsidR="002665EA" w:rsidRDefault="002665EA" w:rsidP="007859F8">
      <w:pPr>
        <w:rPr>
          <w:szCs w:val="22"/>
          <w:lang w:val="en-GB"/>
        </w:rPr>
      </w:pPr>
    </w:p>
    <w:p w14:paraId="1C35EFC1" w14:textId="77777777" w:rsidR="002665EA" w:rsidRDefault="002665EA" w:rsidP="007859F8">
      <w:pPr>
        <w:rPr>
          <w:szCs w:val="22"/>
          <w:lang w:val="en-GB"/>
        </w:rPr>
      </w:pPr>
    </w:p>
    <w:p w14:paraId="742E4868" w14:textId="77777777" w:rsidR="002665EA" w:rsidRDefault="002665EA" w:rsidP="007859F8">
      <w:pPr>
        <w:rPr>
          <w:szCs w:val="22"/>
          <w:lang w:val="en-GB"/>
        </w:rPr>
      </w:pPr>
    </w:p>
    <w:p w14:paraId="4C73B244" w14:textId="77777777" w:rsidR="002665EA" w:rsidRDefault="002665EA" w:rsidP="007859F8">
      <w:pPr>
        <w:rPr>
          <w:szCs w:val="22"/>
          <w:lang w:val="en-GB"/>
        </w:rPr>
      </w:pPr>
    </w:p>
    <w:p w14:paraId="1B294219" w14:textId="77777777" w:rsidR="002665EA" w:rsidRDefault="002665EA" w:rsidP="007859F8">
      <w:pPr>
        <w:rPr>
          <w:szCs w:val="22"/>
          <w:lang w:val="en-GB"/>
        </w:rPr>
      </w:pPr>
    </w:p>
    <w:p w14:paraId="675A64CD" w14:textId="77777777" w:rsidR="002665EA" w:rsidRDefault="002665EA" w:rsidP="007859F8">
      <w:pPr>
        <w:rPr>
          <w:szCs w:val="22"/>
          <w:lang w:val="en-GB"/>
        </w:rPr>
      </w:pPr>
    </w:p>
    <w:p w14:paraId="72EED3FE" w14:textId="77777777" w:rsidR="002665EA" w:rsidRDefault="002665EA" w:rsidP="007859F8">
      <w:pPr>
        <w:rPr>
          <w:szCs w:val="22"/>
          <w:lang w:val="en-GB"/>
        </w:rPr>
      </w:pPr>
    </w:p>
    <w:p w14:paraId="2194554B" w14:textId="1A92978F" w:rsidR="005267BF" w:rsidRDefault="00A86201" w:rsidP="007859F8">
      <w:pPr>
        <w:rPr>
          <w:lang w:val="en-GB"/>
        </w:rPr>
      </w:pPr>
      <w:r>
        <w:rPr>
          <w:szCs w:val="22"/>
          <w:lang w:val="en-GB"/>
        </w:rPr>
        <w:t>Chair</w:t>
      </w:r>
      <w:r w:rsidR="006D759F">
        <w:rPr>
          <w:szCs w:val="22"/>
          <w:lang w:val="en-GB"/>
        </w:rPr>
        <w:t xml:space="preserve">man </w:t>
      </w:r>
      <w:r>
        <w:rPr>
          <w:szCs w:val="22"/>
          <w:lang w:val="en-GB"/>
        </w:rPr>
        <w:t>………………………………… Signed as a True Record (Date)………………………………</w:t>
      </w:r>
      <w:r w:rsidR="005267BF">
        <w:rPr>
          <w:lang w:val="en-GB"/>
        </w:rPr>
        <w:tab/>
      </w:r>
    </w:p>
    <w:p w14:paraId="5FFA202B" w14:textId="77777777" w:rsidR="00A755CD" w:rsidRDefault="00A755CD" w:rsidP="00561B80">
      <w:pPr>
        <w:pStyle w:val="NormalWeb"/>
        <w:rPr>
          <w:rFonts w:ascii="Arial" w:hAnsi="Arial" w:cs="Arial"/>
          <w:sz w:val="20"/>
          <w:szCs w:val="20"/>
          <w:lang w:val="en-GB"/>
        </w:rPr>
      </w:pPr>
    </w:p>
    <w:p w14:paraId="37732F6E" w14:textId="77777777" w:rsidR="00A755CD" w:rsidRDefault="00A755CD" w:rsidP="00561B80">
      <w:pPr>
        <w:pStyle w:val="NormalWeb"/>
        <w:rPr>
          <w:rFonts w:ascii="Arial" w:hAnsi="Arial" w:cs="Arial"/>
          <w:sz w:val="20"/>
          <w:szCs w:val="20"/>
          <w:lang w:val="en-GB"/>
        </w:rPr>
      </w:pPr>
    </w:p>
    <w:p w14:paraId="7932142E" w14:textId="77777777" w:rsidR="00654FE6" w:rsidRDefault="00654FE6" w:rsidP="00654FE6">
      <w:pPr>
        <w:jc w:val="center"/>
        <w:rPr>
          <w:b/>
          <w:szCs w:val="22"/>
          <w:lang w:val="en-GB"/>
        </w:rPr>
      </w:pPr>
    </w:p>
    <w:sectPr w:rsidR="00654FE6" w:rsidSect="00541FC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F462" w14:textId="77777777" w:rsidR="00D66100" w:rsidRDefault="00D66100" w:rsidP="00085350">
      <w:r>
        <w:separator/>
      </w:r>
    </w:p>
  </w:endnote>
  <w:endnote w:type="continuationSeparator" w:id="0">
    <w:p w14:paraId="0916C8F8" w14:textId="77777777" w:rsidR="00D66100" w:rsidRDefault="00D66100" w:rsidP="00085350">
      <w:r>
        <w:continuationSeparator/>
      </w:r>
    </w:p>
  </w:endnote>
  <w:endnote w:type="continuationNotice" w:id="1">
    <w:p w14:paraId="126A8341" w14:textId="77777777" w:rsidR="00D66100" w:rsidRDefault="00D661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AC5BF" w14:textId="77777777" w:rsidR="00D66100" w:rsidRDefault="00D66100" w:rsidP="00085350">
      <w:r>
        <w:separator/>
      </w:r>
    </w:p>
  </w:footnote>
  <w:footnote w:type="continuationSeparator" w:id="0">
    <w:p w14:paraId="1EAE98BC" w14:textId="77777777" w:rsidR="00D66100" w:rsidRDefault="00D66100" w:rsidP="00085350">
      <w:r>
        <w:continuationSeparator/>
      </w:r>
    </w:p>
  </w:footnote>
  <w:footnote w:type="continuationNotice" w:id="1">
    <w:p w14:paraId="7067CD38" w14:textId="77777777" w:rsidR="00D66100" w:rsidRDefault="00D661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B61CF8"/>
    <w:lvl w:ilvl="0">
      <w:start w:val="1"/>
      <w:numFmt w:val="bullet"/>
      <w:pStyle w:val="List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</w:rPr>
    </w:lvl>
  </w:abstractNum>
  <w:abstractNum w:abstractNumId="1" w15:restartNumberingAfterBreak="0">
    <w:nsid w:val="07FC0F9D"/>
    <w:multiLevelType w:val="hybridMultilevel"/>
    <w:tmpl w:val="5F803F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27651"/>
    <w:multiLevelType w:val="hybridMultilevel"/>
    <w:tmpl w:val="C62E5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5F1E"/>
    <w:multiLevelType w:val="hybridMultilevel"/>
    <w:tmpl w:val="4C0E48D2"/>
    <w:lvl w:ilvl="0" w:tplc="5C8AA68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C4DD1"/>
    <w:multiLevelType w:val="hybridMultilevel"/>
    <w:tmpl w:val="3A868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971021"/>
    <w:multiLevelType w:val="hybridMultilevel"/>
    <w:tmpl w:val="0308B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A0F58"/>
    <w:multiLevelType w:val="hybridMultilevel"/>
    <w:tmpl w:val="E7F07AEE"/>
    <w:lvl w:ilvl="0" w:tplc="0C72BB3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2C51C3"/>
    <w:multiLevelType w:val="hybridMultilevel"/>
    <w:tmpl w:val="DE9C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77E0"/>
    <w:multiLevelType w:val="hybridMultilevel"/>
    <w:tmpl w:val="E60AA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86E1E"/>
    <w:multiLevelType w:val="hybridMultilevel"/>
    <w:tmpl w:val="58505854"/>
    <w:lvl w:ilvl="0" w:tplc="604001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DB6A73"/>
    <w:multiLevelType w:val="hybridMultilevel"/>
    <w:tmpl w:val="260C2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DD4A86"/>
    <w:multiLevelType w:val="hybridMultilevel"/>
    <w:tmpl w:val="D26C0758"/>
    <w:numStyleLink w:val="Numbered"/>
  </w:abstractNum>
  <w:abstractNum w:abstractNumId="12" w15:restartNumberingAfterBreak="0">
    <w:nsid w:val="49545ECD"/>
    <w:multiLevelType w:val="hybridMultilevel"/>
    <w:tmpl w:val="40709DCA"/>
    <w:lvl w:ilvl="0" w:tplc="55065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1560CA"/>
    <w:multiLevelType w:val="hybridMultilevel"/>
    <w:tmpl w:val="1708D4B8"/>
    <w:lvl w:ilvl="0" w:tplc="22009F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2118D"/>
    <w:multiLevelType w:val="multilevel"/>
    <w:tmpl w:val="C3D44D64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9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9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9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9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9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9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9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9" w:hanging="180"/>
      </w:pPr>
    </w:lvl>
  </w:abstractNum>
  <w:abstractNum w:abstractNumId="15" w15:restartNumberingAfterBreak="0">
    <w:nsid w:val="646D66D8"/>
    <w:multiLevelType w:val="hybridMultilevel"/>
    <w:tmpl w:val="69401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F4190"/>
    <w:multiLevelType w:val="hybridMultilevel"/>
    <w:tmpl w:val="D26C0758"/>
    <w:styleLink w:val="Numbered"/>
    <w:lvl w:ilvl="0" w:tplc="1058585E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2F75A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DE3C4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D256B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5C01F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6209E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02FD6C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E9F6A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887F4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C3845CC"/>
    <w:multiLevelType w:val="hybridMultilevel"/>
    <w:tmpl w:val="39143A30"/>
    <w:lvl w:ilvl="0" w:tplc="65FE3F28">
      <w:numFmt w:val="decimalZero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23CE"/>
    <w:multiLevelType w:val="hybridMultilevel"/>
    <w:tmpl w:val="8DDA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149839">
    <w:abstractNumId w:val="0"/>
  </w:num>
  <w:num w:numId="2" w16cid:durableId="1065836337">
    <w:abstractNumId w:val="10"/>
  </w:num>
  <w:num w:numId="3" w16cid:durableId="1690061114">
    <w:abstractNumId w:val="14"/>
  </w:num>
  <w:num w:numId="4" w16cid:durableId="850526481">
    <w:abstractNumId w:val="5"/>
  </w:num>
  <w:num w:numId="5" w16cid:durableId="2145926469">
    <w:abstractNumId w:val="16"/>
  </w:num>
  <w:num w:numId="6" w16cid:durableId="354577831">
    <w:abstractNumId w:val="11"/>
  </w:num>
  <w:num w:numId="7" w16cid:durableId="1163737876">
    <w:abstractNumId w:val="11"/>
    <w:lvlOverride w:ilvl="0">
      <w:startOverride w:val="1"/>
    </w:lvlOverride>
  </w:num>
  <w:num w:numId="8" w16cid:durableId="1901671293">
    <w:abstractNumId w:val="0"/>
  </w:num>
  <w:num w:numId="9" w16cid:durableId="1144397842">
    <w:abstractNumId w:val="1"/>
  </w:num>
  <w:num w:numId="10" w16cid:durableId="1153713486">
    <w:abstractNumId w:val="8"/>
  </w:num>
  <w:num w:numId="11" w16cid:durableId="532576990">
    <w:abstractNumId w:val="6"/>
  </w:num>
  <w:num w:numId="12" w16cid:durableId="1517380320">
    <w:abstractNumId w:val="13"/>
  </w:num>
  <w:num w:numId="13" w16cid:durableId="1700935987">
    <w:abstractNumId w:val="0"/>
  </w:num>
  <w:num w:numId="14" w16cid:durableId="481969535">
    <w:abstractNumId w:val="15"/>
  </w:num>
  <w:num w:numId="15" w16cid:durableId="268466484">
    <w:abstractNumId w:val="7"/>
  </w:num>
  <w:num w:numId="16" w16cid:durableId="1845976568">
    <w:abstractNumId w:val="2"/>
  </w:num>
  <w:num w:numId="17" w16cid:durableId="2147113962">
    <w:abstractNumId w:val="3"/>
  </w:num>
  <w:num w:numId="18" w16cid:durableId="222911374">
    <w:abstractNumId w:val="17"/>
  </w:num>
  <w:num w:numId="19" w16cid:durableId="452868984">
    <w:abstractNumId w:val="4"/>
  </w:num>
  <w:num w:numId="20" w16cid:durableId="1045061528">
    <w:abstractNumId w:val="18"/>
  </w:num>
  <w:num w:numId="21" w16cid:durableId="1593856459">
    <w:abstractNumId w:val="12"/>
  </w:num>
  <w:num w:numId="22" w16cid:durableId="7526312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06"/>
    <w:rsid w:val="000008BE"/>
    <w:rsid w:val="000029F1"/>
    <w:rsid w:val="00002AD9"/>
    <w:rsid w:val="000043E6"/>
    <w:rsid w:val="000058A2"/>
    <w:rsid w:val="00010B8F"/>
    <w:rsid w:val="0001491F"/>
    <w:rsid w:val="000152E0"/>
    <w:rsid w:val="00017135"/>
    <w:rsid w:val="00017ECD"/>
    <w:rsid w:val="0002034F"/>
    <w:rsid w:val="0002254C"/>
    <w:rsid w:val="00022804"/>
    <w:rsid w:val="00023DFF"/>
    <w:rsid w:val="00026F96"/>
    <w:rsid w:val="0002744D"/>
    <w:rsid w:val="00027C5E"/>
    <w:rsid w:val="00030489"/>
    <w:rsid w:val="00031160"/>
    <w:rsid w:val="0003249B"/>
    <w:rsid w:val="0003647B"/>
    <w:rsid w:val="0003689C"/>
    <w:rsid w:val="00037658"/>
    <w:rsid w:val="000400B1"/>
    <w:rsid w:val="00040E1F"/>
    <w:rsid w:val="00041155"/>
    <w:rsid w:val="00041C8F"/>
    <w:rsid w:val="00042678"/>
    <w:rsid w:val="00045B8B"/>
    <w:rsid w:val="00045F79"/>
    <w:rsid w:val="0004621F"/>
    <w:rsid w:val="000513E1"/>
    <w:rsid w:val="0005277F"/>
    <w:rsid w:val="0005314F"/>
    <w:rsid w:val="000542EC"/>
    <w:rsid w:val="00054837"/>
    <w:rsid w:val="000566B5"/>
    <w:rsid w:val="000601C7"/>
    <w:rsid w:val="00060BFF"/>
    <w:rsid w:val="000652F8"/>
    <w:rsid w:val="00065C49"/>
    <w:rsid w:val="00066361"/>
    <w:rsid w:val="00071A88"/>
    <w:rsid w:val="000729E9"/>
    <w:rsid w:val="000737DA"/>
    <w:rsid w:val="000768AF"/>
    <w:rsid w:val="00083584"/>
    <w:rsid w:val="00084AFF"/>
    <w:rsid w:val="00084CB0"/>
    <w:rsid w:val="00085350"/>
    <w:rsid w:val="00086E0A"/>
    <w:rsid w:val="00087586"/>
    <w:rsid w:val="00091339"/>
    <w:rsid w:val="000926DA"/>
    <w:rsid w:val="00093491"/>
    <w:rsid w:val="00093BB5"/>
    <w:rsid w:val="00094A56"/>
    <w:rsid w:val="000956DB"/>
    <w:rsid w:val="000979A9"/>
    <w:rsid w:val="000A1C5B"/>
    <w:rsid w:val="000A30F4"/>
    <w:rsid w:val="000A3113"/>
    <w:rsid w:val="000A44D6"/>
    <w:rsid w:val="000A5D9D"/>
    <w:rsid w:val="000A64BA"/>
    <w:rsid w:val="000A74E8"/>
    <w:rsid w:val="000B1777"/>
    <w:rsid w:val="000B2781"/>
    <w:rsid w:val="000B286C"/>
    <w:rsid w:val="000B435F"/>
    <w:rsid w:val="000B44C3"/>
    <w:rsid w:val="000B79DB"/>
    <w:rsid w:val="000C1BCE"/>
    <w:rsid w:val="000C48EA"/>
    <w:rsid w:val="000C5576"/>
    <w:rsid w:val="000C6643"/>
    <w:rsid w:val="000C6A05"/>
    <w:rsid w:val="000C7490"/>
    <w:rsid w:val="000C7AB0"/>
    <w:rsid w:val="000C7E1F"/>
    <w:rsid w:val="000D17F1"/>
    <w:rsid w:val="000D2687"/>
    <w:rsid w:val="000D3F6E"/>
    <w:rsid w:val="000D61EC"/>
    <w:rsid w:val="000E0489"/>
    <w:rsid w:val="000E105B"/>
    <w:rsid w:val="000E2025"/>
    <w:rsid w:val="000E40AC"/>
    <w:rsid w:val="000E459C"/>
    <w:rsid w:val="000E6EDE"/>
    <w:rsid w:val="000E74AD"/>
    <w:rsid w:val="000F113C"/>
    <w:rsid w:val="000F14E2"/>
    <w:rsid w:val="000F18AE"/>
    <w:rsid w:val="000F364E"/>
    <w:rsid w:val="000F5FD0"/>
    <w:rsid w:val="000F75A9"/>
    <w:rsid w:val="001001EA"/>
    <w:rsid w:val="00100756"/>
    <w:rsid w:val="001010EB"/>
    <w:rsid w:val="0010371C"/>
    <w:rsid w:val="0010376B"/>
    <w:rsid w:val="00103F44"/>
    <w:rsid w:val="001049F2"/>
    <w:rsid w:val="0010591D"/>
    <w:rsid w:val="001064CE"/>
    <w:rsid w:val="00110C2E"/>
    <w:rsid w:val="00111468"/>
    <w:rsid w:val="0011411B"/>
    <w:rsid w:val="00117422"/>
    <w:rsid w:val="001243F5"/>
    <w:rsid w:val="001245D6"/>
    <w:rsid w:val="00124A2C"/>
    <w:rsid w:val="001254A8"/>
    <w:rsid w:val="001300A0"/>
    <w:rsid w:val="0013249E"/>
    <w:rsid w:val="00132644"/>
    <w:rsid w:val="00132B29"/>
    <w:rsid w:val="00133114"/>
    <w:rsid w:val="00135060"/>
    <w:rsid w:val="001410D2"/>
    <w:rsid w:val="00144D1E"/>
    <w:rsid w:val="00144F7E"/>
    <w:rsid w:val="00145B79"/>
    <w:rsid w:val="00147070"/>
    <w:rsid w:val="0015043F"/>
    <w:rsid w:val="00150752"/>
    <w:rsid w:val="00151C59"/>
    <w:rsid w:val="00151DE0"/>
    <w:rsid w:val="00151EB4"/>
    <w:rsid w:val="00154401"/>
    <w:rsid w:val="00155987"/>
    <w:rsid w:val="00156454"/>
    <w:rsid w:val="001568FC"/>
    <w:rsid w:val="001576E2"/>
    <w:rsid w:val="00157BE4"/>
    <w:rsid w:val="00165195"/>
    <w:rsid w:val="00167B9E"/>
    <w:rsid w:val="00171052"/>
    <w:rsid w:val="00173EED"/>
    <w:rsid w:val="00175967"/>
    <w:rsid w:val="00175EF6"/>
    <w:rsid w:val="0018070D"/>
    <w:rsid w:val="00181401"/>
    <w:rsid w:val="0018206D"/>
    <w:rsid w:val="00182E3B"/>
    <w:rsid w:val="00183890"/>
    <w:rsid w:val="001916B6"/>
    <w:rsid w:val="0019386C"/>
    <w:rsid w:val="0019408C"/>
    <w:rsid w:val="00195564"/>
    <w:rsid w:val="0019584E"/>
    <w:rsid w:val="00196738"/>
    <w:rsid w:val="0019710D"/>
    <w:rsid w:val="001A1DA6"/>
    <w:rsid w:val="001A5F50"/>
    <w:rsid w:val="001A643C"/>
    <w:rsid w:val="001B18F5"/>
    <w:rsid w:val="001B191C"/>
    <w:rsid w:val="001B3355"/>
    <w:rsid w:val="001B3788"/>
    <w:rsid w:val="001B3870"/>
    <w:rsid w:val="001B4EB1"/>
    <w:rsid w:val="001B5A03"/>
    <w:rsid w:val="001B6287"/>
    <w:rsid w:val="001B6F34"/>
    <w:rsid w:val="001C060C"/>
    <w:rsid w:val="001C070C"/>
    <w:rsid w:val="001C0C51"/>
    <w:rsid w:val="001C1B38"/>
    <w:rsid w:val="001C27C9"/>
    <w:rsid w:val="001C3984"/>
    <w:rsid w:val="001C39DE"/>
    <w:rsid w:val="001C5D62"/>
    <w:rsid w:val="001C5DFE"/>
    <w:rsid w:val="001D1559"/>
    <w:rsid w:val="001D356B"/>
    <w:rsid w:val="001D4F1B"/>
    <w:rsid w:val="001D5927"/>
    <w:rsid w:val="001D61EB"/>
    <w:rsid w:val="001D74E1"/>
    <w:rsid w:val="001D7D9D"/>
    <w:rsid w:val="001E38D7"/>
    <w:rsid w:val="001E7613"/>
    <w:rsid w:val="001E77FF"/>
    <w:rsid w:val="001F543D"/>
    <w:rsid w:val="001F558F"/>
    <w:rsid w:val="001F5647"/>
    <w:rsid w:val="001F6C19"/>
    <w:rsid w:val="001F72CD"/>
    <w:rsid w:val="001F7B67"/>
    <w:rsid w:val="0020026D"/>
    <w:rsid w:val="0020140E"/>
    <w:rsid w:val="00213069"/>
    <w:rsid w:val="00213AA9"/>
    <w:rsid w:val="00214DC3"/>
    <w:rsid w:val="00215991"/>
    <w:rsid w:val="00216A16"/>
    <w:rsid w:val="00222F7A"/>
    <w:rsid w:val="00224494"/>
    <w:rsid w:val="00225978"/>
    <w:rsid w:val="00225D52"/>
    <w:rsid w:val="002260BD"/>
    <w:rsid w:val="0022672A"/>
    <w:rsid w:val="0022693E"/>
    <w:rsid w:val="00227BE6"/>
    <w:rsid w:val="002302B4"/>
    <w:rsid w:val="00231AFA"/>
    <w:rsid w:val="00234085"/>
    <w:rsid w:val="00234125"/>
    <w:rsid w:val="002342A0"/>
    <w:rsid w:val="002367DF"/>
    <w:rsid w:val="00240BC3"/>
    <w:rsid w:val="00243B59"/>
    <w:rsid w:val="002456E0"/>
    <w:rsid w:val="002473F9"/>
    <w:rsid w:val="00247449"/>
    <w:rsid w:val="002505E0"/>
    <w:rsid w:val="00254156"/>
    <w:rsid w:val="0025605D"/>
    <w:rsid w:val="0025673C"/>
    <w:rsid w:val="00257D85"/>
    <w:rsid w:val="00257F11"/>
    <w:rsid w:val="00262357"/>
    <w:rsid w:val="002629FB"/>
    <w:rsid w:val="00264539"/>
    <w:rsid w:val="002645C2"/>
    <w:rsid w:val="002647BF"/>
    <w:rsid w:val="00265123"/>
    <w:rsid w:val="0026579F"/>
    <w:rsid w:val="002665EA"/>
    <w:rsid w:val="00266859"/>
    <w:rsid w:val="002716F1"/>
    <w:rsid w:val="00273F56"/>
    <w:rsid w:val="00276EBC"/>
    <w:rsid w:val="00280310"/>
    <w:rsid w:val="00281212"/>
    <w:rsid w:val="00281EAE"/>
    <w:rsid w:val="00281F74"/>
    <w:rsid w:val="002831CA"/>
    <w:rsid w:val="00283D29"/>
    <w:rsid w:val="00287396"/>
    <w:rsid w:val="00287937"/>
    <w:rsid w:val="00290432"/>
    <w:rsid w:val="00290D4A"/>
    <w:rsid w:val="00292DCC"/>
    <w:rsid w:val="00292DF6"/>
    <w:rsid w:val="00293668"/>
    <w:rsid w:val="00293AF4"/>
    <w:rsid w:val="002945F5"/>
    <w:rsid w:val="00295287"/>
    <w:rsid w:val="002957EB"/>
    <w:rsid w:val="00296371"/>
    <w:rsid w:val="00296B9D"/>
    <w:rsid w:val="002A0207"/>
    <w:rsid w:val="002A0639"/>
    <w:rsid w:val="002A2376"/>
    <w:rsid w:val="002A2BAC"/>
    <w:rsid w:val="002A399C"/>
    <w:rsid w:val="002A6AAF"/>
    <w:rsid w:val="002A6C9B"/>
    <w:rsid w:val="002B03FC"/>
    <w:rsid w:val="002B5F48"/>
    <w:rsid w:val="002C1564"/>
    <w:rsid w:val="002D06CF"/>
    <w:rsid w:val="002D0CA4"/>
    <w:rsid w:val="002D1E6E"/>
    <w:rsid w:val="002D51DF"/>
    <w:rsid w:val="002D621B"/>
    <w:rsid w:val="002D7E19"/>
    <w:rsid w:val="002E2411"/>
    <w:rsid w:val="002E2E57"/>
    <w:rsid w:val="002E3098"/>
    <w:rsid w:val="002E5F06"/>
    <w:rsid w:val="002E65C3"/>
    <w:rsid w:val="002E7A92"/>
    <w:rsid w:val="002F00D3"/>
    <w:rsid w:val="002F0684"/>
    <w:rsid w:val="002F3343"/>
    <w:rsid w:val="002F3B28"/>
    <w:rsid w:val="002F45A2"/>
    <w:rsid w:val="002F7B23"/>
    <w:rsid w:val="002F7DD9"/>
    <w:rsid w:val="003012AE"/>
    <w:rsid w:val="00302C9F"/>
    <w:rsid w:val="003031CB"/>
    <w:rsid w:val="0030353A"/>
    <w:rsid w:val="00303EA5"/>
    <w:rsid w:val="00305105"/>
    <w:rsid w:val="003064E4"/>
    <w:rsid w:val="00306BE9"/>
    <w:rsid w:val="003070C0"/>
    <w:rsid w:val="00310EDB"/>
    <w:rsid w:val="00311A57"/>
    <w:rsid w:val="0031256E"/>
    <w:rsid w:val="0031402A"/>
    <w:rsid w:val="00314B24"/>
    <w:rsid w:val="00317B31"/>
    <w:rsid w:val="00320253"/>
    <w:rsid w:val="0032170D"/>
    <w:rsid w:val="003218BF"/>
    <w:rsid w:val="00321C57"/>
    <w:rsid w:val="00322625"/>
    <w:rsid w:val="0032274F"/>
    <w:rsid w:val="00323049"/>
    <w:rsid w:val="00325568"/>
    <w:rsid w:val="00326A82"/>
    <w:rsid w:val="0033397F"/>
    <w:rsid w:val="0033466F"/>
    <w:rsid w:val="003347D9"/>
    <w:rsid w:val="003377BF"/>
    <w:rsid w:val="00337AF2"/>
    <w:rsid w:val="003413CF"/>
    <w:rsid w:val="00341F58"/>
    <w:rsid w:val="0034244F"/>
    <w:rsid w:val="00343259"/>
    <w:rsid w:val="0034345E"/>
    <w:rsid w:val="00343BA8"/>
    <w:rsid w:val="003450D6"/>
    <w:rsid w:val="003459AF"/>
    <w:rsid w:val="003468B8"/>
    <w:rsid w:val="00347363"/>
    <w:rsid w:val="003476E1"/>
    <w:rsid w:val="00347F35"/>
    <w:rsid w:val="00350DE2"/>
    <w:rsid w:val="003525D6"/>
    <w:rsid w:val="003542E1"/>
    <w:rsid w:val="00354822"/>
    <w:rsid w:val="00361805"/>
    <w:rsid w:val="00361D84"/>
    <w:rsid w:val="00361F53"/>
    <w:rsid w:val="00366804"/>
    <w:rsid w:val="003701E3"/>
    <w:rsid w:val="003744E5"/>
    <w:rsid w:val="003747AD"/>
    <w:rsid w:val="00374B11"/>
    <w:rsid w:val="00375E00"/>
    <w:rsid w:val="00376C40"/>
    <w:rsid w:val="00380B00"/>
    <w:rsid w:val="00383FBD"/>
    <w:rsid w:val="00384A22"/>
    <w:rsid w:val="003851F0"/>
    <w:rsid w:val="00386269"/>
    <w:rsid w:val="00386BA3"/>
    <w:rsid w:val="00386D22"/>
    <w:rsid w:val="003870F2"/>
    <w:rsid w:val="00390915"/>
    <w:rsid w:val="00392507"/>
    <w:rsid w:val="00392AF7"/>
    <w:rsid w:val="003930CD"/>
    <w:rsid w:val="00393536"/>
    <w:rsid w:val="003976DA"/>
    <w:rsid w:val="003A0482"/>
    <w:rsid w:val="003A2735"/>
    <w:rsid w:val="003B080A"/>
    <w:rsid w:val="003B0862"/>
    <w:rsid w:val="003B4657"/>
    <w:rsid w:val="003B7EAC"/>
    <w:rsid w:val="003B7EB5"/>
    <w:rsid w:val="003C0B64"/>
    <w:rsid w:val="003C1091"/>
    <w:rsid w:val="003C4112"/>
    <w:rsid w:val="003C48D9"/>
    <w:rsid w:val="003C49F5"/>
    <w:rsid w:val="003D0351"/>
    <w:rsid w:val="003D0A09"/>
    <w:rsid w:val="003D1857"/>
    <w:rsid w:val="003D1B2B"/>
    <w:rsid w:val="003D3365"/>
    <w:rsid w:val="003D4253"/>
    <w:rsid w:val="003D78E9"/>
    <w:rsid w:val="003F2B0E"/>
    <w:rsid w:val="003F3A2F"/>
    <w:rsid w:val="003F3B8D"/>
    <w:rsid w:val="003F45A7"/>
    <w:rsid w:val="003F5FD5"/>
    <w:rsid w:val="003F6BBF"/>
    <w:rsid w:val="003F75D1"/>
    <w:rsid w:val="00400635"/>
    <w:rsid w:val="004010D2"/>
    <w:rsid w:val="00404837"/>
    <w:rsid w:val="004054B2"/>
    <w:rsid w:val="0041242D"/>
    <w:rsid w:val="0041706B"/>
    <w:rsid w:val="00417D3E"/>
    <w:rsid w:val="00421269"/>
    <w:rsid w:val="004219C2"/>
    <w:rsid w:val="00422182"/>
    <w:rsid w:val="00422AE8"/>
    <w:rsid w:val="0042522E"/>
    <w:rsid w:val="00425C31"/>
    <w:rsid w:val="00427161"/>
    <w:rsid w:val="00427E6F"/>
    <w:rsid w:val="00430B31"/>
    <w:rsid w:val="00431157"/>
    <w:rsid w:val="00432554"/>
    <w:rsid w:val="004325DC"/>
    <w:rsid w:val="004335A1"/>
    <w:rsid w:val="00433C38"/>
    <w:rsid w:val="004354F3"/>
    <w:rsid w:val="004369A4"/>
    <w:rsid w:val="00436D91"/>
    <w:rsid w:val="0044081F"/>
    <w:rsid w:val="004445F8"/>
    <w:rsid w:val="00444AC9"/>
    <w:rsid w:val="004458CB"/>
    <w:rsid w:val="00446000"/>
    <w:rsid w:val="00450F9A"/>
    <w:rsid w:val="00451867"/>
    <w:rsid w:val="004536B1"/>
    <w:rsid w:val="00453FAC"/>
    <w:rsid w:val="00454D0D"/>
    <w:rsid w:val="00454DFB"/>
    <w:rsid w:val="00454F2E"/>
    <w:rsid w:val="00457785"/>
    <w:rsid w:val="004578B2"/>
    <w:rsid w:val="00461BA0"/>
    <w:rsid w:val="00465662"/>
    <w:rsid w:val="004664B9"/>
    <w:rsid w:val="00466ADA"/>
    <w:rsid w:val="004700BA"/>
    <w:rsid w:val="00470C11"/>
    <w:rsid w:val="00474C8A"/>
    <w:rsid w:val="00474DCD"/>
    <w:rsid w:val="00475284"/>
    <w:rsid w:val="004804F5"/>
    <w:rsid w:val="00481B7C"/>
    <w:rsid w:val="004829FE"/>
    <w:rsid w:val="00486656"/>
    <w:rsid w:val="0048751C"/>
    <w:rsid w:val="004900A5"/>
    <w:rsid w:val="00490264"/>
    <w:rsid w:val="00491057"/>
    <w:rsid w:val="00491404"/>
    <w:rsid w:val="0049463D"/>
    <w:rsid w:val="0049663D"/>
    <w:rsid w:val="00496843"/>
    <w:rsid w:val="00497A70"/>
    <w:rsid w:val="004A2153"/>
    <w:rsid w:val="004A2F0C"/>
    <w:rsid w:val="004A339C"/>
    <w:rsid w:val="004A62BB"/>
    <w:rsid w:val="004B029B"/>
    <w:rsid w:val="004B0DC5"/>
    <w:rsid w:val="004B2D46"/>
    <w:rsid w:val="004B2E71"/>
    <w:rsid w:val="004B5DBA"/>
    <w:rsid w:val="004C0DA2"/>
    <w:rsid w:val="004C1050"/>
    <w:rsid w:val="004C12BF"/>
    <w:rsid w:val="004C2266"/>
    <w:rsid w:val="004C2C07"/>
    <w:rsid w:val="004C325D"/>
    <w:rsid w:val="004C42A6"/>
    <w:rsid w:val="004C4A7C"/>
    <w:rsid w:val="004C6FB2"/>
    <w:rsid w:val="004C7632"/>
    <w:rsid w:val="004C7EE7"/>
    <w:rsid w:val="004D0B32"/>
    <w:rsid w:val="004D217A"/>
    <w:rsid w:val="004D5553"/>
    <w:rsid w:val="004D6A3D"/>
    <w:rsid w:val="004E0280"/>
    <w:rsid w:val="004E045C"/>
    <w:rsid w:val="004E1ACE"/>
    <w:rsid w:val="004E21D8"/>
    <w:rsid w:val="004E25D7"/>
    <w:rsid w:val="004E26C5"/>
    <w:rsid w:val="004E4A60"/>
    <w:rsid w:val="004E5802"/>
    <w:rsid w:val="004E6AF9"/>
    <w:rsid w:val="004E7E84"/>
    <w:rsid w:val="004F02D9"/>
    <w:rsid w:val="004F2EFD"/>
    <w:rsid w:val="004F4BF3"/>
    <w:rsid w:val="0050069E"/>
    <w:rsid w:val="00502B83"/>
    <w:rsid w:val="005031FA"/>
    <w:rsid w:val="005036B3"/>
    <w:rsid w:val="00503DD3"/>
    <w:rsid w:val="005040BC"/>
    <w:rsid w:val="00505903"/>
    <w:rsid w:val="005071CC"/>
    <w:rsid w:val="00510273"/>
    <w:rsid w:val="0051155B"/>
    <w:rsid w:val="00515C49"/>
    <w:rsid w:val="005168FE"/>
    <w:rsid w:val="00521799"/>
    <w:rsid w:val="00521ECC"/>
    <w:rsid w:val="00522162"/>
    <w:rsid w:val="005226CB"/>
    <w:rsid w:val="00524AA5"/>
    <w:rsid w:val="0052548B"/>
    <w:rsid w:val="00525DD2"/>
    <w:rsid w:val="00525E98"/>
    <w:rsid w:val="00525F1B"/>
    <w:rsid w:val="005267BF"/>
    <w:rsid w:val="00526BCB"/>
    <w:rsid w:val="00527B69"/>
    <w:rsid w:val="00530CBD"/>
    <w:rsid w:val="005313AD"/>
    <w:rsid w:val="00531944"/>
    <w:rsid w:val="005345BC"/>
    <w:rsid w:val="00535622"/>
    <w:rsid w:val="005367DF"/>
    <w:rsid w:val="00537645"/>
    <w:rsid w:val="00541FC9"/>
    <w:rsid w:val="00541FFB"/>
    <w:rsid w:val="00542E9C"/>
    <w:rsid w:val="005465F7"/>
    <w:rsid w:val="00546ACE"/>
    <w:rsid w:val="0055321C"/>
    <w:rsid w:val="005533F6"/>
    <w:rsid w:val="00554410"/>
    <w:rsid w:val="00554CF4"/>
    <w:rsid w:val="00555999"/>
    <w:rsid w:val="00555DB9"/>
    <w:rsid w:val="00555F9B"/>
    <w:rsid w:val="0055664C"/>
    <w:rsid w:val="0056019D"/>
    <w:rsid w:val="00560CDD"/>
    <w:rsid w:val="00561B80"/>
    <w:rsid w:val="00561FD0"/>
    <w:rsid w:val="005620C0"/>
    <w:rsid w:val="005634E8"/>
    <w:rsid w:val="00564A77"/>
    <w:rsid w:val="0056582B"/>
    <w:rsid w:val="00566549"/>
    <w:rsid w:val="005672F7"/>
    <w:rsid w:val="005701BA"/>
    <w:rsid w:val="0057033F"/>
    <w:rsid w:val="00570CE9"/>
    <w:rsid w:val="00572D33"/>
    <w:rsid w:val="00574C2D"/>
    <w:rsid w:val="005767EE"/>
    <w:rsid w:val="00577350"/>
    <w:rsid w:val="00581D25"/>
    <w:rsid w:val="00581EA1"/>
    <w:rsid w:val="00585645"/>
    <w:rsid w:val="0059697C"/>
    <w:rsid w:val="00596BF4"/>
    <w:rsid w:val="005978CD"/>
    <w:rsid w:val="00597BA0"/>
    <w:rsid w:val="005A5CF4"/>
    <w:rsid w:val="005A6047"/>
    <w:rsid w:val="005A60ED"/>
    <w:rsid w:val="005A6808"/>
    <w:rsid w:val="005A6AA7"/>
    <w:rsid w:val="005A7A5D"/>
    <w:rsid w:val="005B118E"/>
    <w:rsid w:val="005B1BC5"/>
    <w:rsid w:val="005B254E"/>
    <w:rsid w:val="005B2DB7"/>
    <w:rsid w:val="005B3C05"/>
    <w:rsid w:val="005B3F29"/>
    <w:rsid w:val="005B3F4B"/>
    <w:rsid w:val="005B48A2"/>
    <w:rsid w:val="005B48CA"/>
    <w:rsid w:val="005C0BA9"/>
    <w:rsid w:val="005C0DFA"/>
    <w:rsid w:val="005C42D9"/>
    <w:rsid w:val="005C493F"/>
    <w:rsid w:val="005C51CF"/>
    <w:rsid w:val="005C5783"/>
    <w:rsid w:val="005C6967"/>
    <w:rsid w:val="005C6C0B"/>
    <w:rsid w:val="005C70D2"/>
    <w:rsid w:val="005D1453"/>
    <w:rsid w:val="005D191C"/>
    <w:rsid w:val="005D2264"/>
    <w:rsid w:val="005D39AF"/>
    <w:rsid w:val="005D69F2"/>
    <w:rsid w:val="005E5638"/>
    <w:rsid w:val="005E5F3D"/>
    <w:rsid w:val="005E68F3"/>
    <w:rsid w:val="005E757A"/>
    <w:rsid w:val="005F56DA"/>
    <w:rsid w:val="005F5A69"/>
    <w:rsid w:val="005F68B2"/>
    <w:rsid w:val="005F69D5"/>
    <w:rsid w:val="005F7A75"/>
    <w:rsid w:val="00601793"/>
    <w:rsid w:val="006025AF"/>
    <w:rsid w:val="00602732"/>
    <w:rsid w:val="00606E85"/>
    <w:rsid w:val="00607F2A"/>
    <w:rsid w:val="0061496D"/>
    <w:rsid w:val="00616321"/>
    <w:rsid w:val="00617095"/>
    <w:rsid w:val="0061731D"/>
    <w:rsid w:val="00621108"/>
    <w:rsid w:val="00621D57"/>
    <w:rsid w:val="00622818"/>
    <w:rsid w:val="00624822"/>
    <w:rsid w:val="006251F4"/>
    <w:rsid w:val="00626322"/>
    <w:rsid w:val="00627F95"/>
    <w:rsid w:val="00634DDC"/>
    <w:rsid w:val="0063637C"/>
    <w:rsid w:val="00640B58"/>
    <w:rsid w:val="00644741"/>
    <w:rsid w:val="00645199"/>
    <w:rsid w:val="0064553A"/>
    <w:rsid w:val="0064608A"/>
    <w:rsid w:val="00646DE7"/>
    <w:rsid w:val="00650A3A"/>
    <w:rsid w:val="00650C0E"/>
    <w:rsid w:val="00651179"/>
    <w:rsid w:val="0065239F"/>
    <w:rsid w:val="00652C61"/>
    <w:rsid w:val="006538C6"/>
    <w:rsid w:val="00653E52"/>
    <w:rsid w:val="006544DE"/>
    <w:rsid w:val="00654FE6"/>
    <w:rsid w:val="00656BF4"/>
    <w:rsid w:val="00660198"/>
    <w:rsid w:val="0066132E"/>
    <w:rsid w:val="00661918"/>
    <w:rsid w:val="0066192F"/>
    <w:rsid w:val="00662400"/>
    <w:rsid w:val="00662AA7"/>
    <w:rsid w:val="00664C25"/>
    <w:rsid w:val="0066580F"/>
    <w:rsid w:val="0066737A"/>
    <w:rsid w:val="00672E2B"/>
    <w:rsid w:val="00676D33"/>
    <w:rsid w:val="006826BB"/>
    <w:rsid w:val="006832FD"/>
    <w:rsid w:val="00684F95"/>
    <w:rsid w:val="006857A1"/>
    <w:rsid w:val="006911D4"/>
    <w:rsid w:val="0069265E"/>
    <w:rsid w:val="00692FAA"/>
    <w:rsid w:val="00694FD4"/>
    <w:rsid w:val="00697A53"/>
    <w:rsid w:val="006A1087"/>
    <w:rsid w:val="006A16FB"/>
    <w:rsid w:val="006A291A"/>
    <w:rsid w:val="006A3979"/>
    <w:rsid w:val="006A7646"/>
    <w:rsid w:val="006B45AF"/>
    <w:rsid w:val="006B49A7"/>
    <w:rsid w:val="006B66FA"/>
    <w:rsid w:val="006C0754"/>
    <w:rsid w:val="006C0AE8"/>
    <w:rsid w:val="006C118C"/>
    <w:rsid w:val="006C3F2D"/>
    <w:rsid w:val="006C4D88"/>
    <w:rsid w:val="006C562F"/>
    <w:rsid w:val="006C72F8"/>
    <w:rsid w:val="006C792F"/>
    <w:rsid w:val="006D0E4A"/>
    <w:rsid w:val="006D1593"/>
    <w:rsid w:val="006D3364"/>
    <w:rsid w:val="006D6132"/>
    <w:rsid w:val="006D759F"/>
    <w:rsid w:val="006E1427"/>
    <w:rsid w:val="006E32A8"/>
    <w:rsid w:val="006E468D"/>
    <w:rsid w:val="006E76E5"/>
    <w:rsid w:val="006E7C6D"/>
    <w:rsid w:val="006F0301"/>
    <w:rsid w:val="006F1B0D"/>
    <w:rsid w:val="006F4472"/>
    <w:rsid w:val="006F57F9"/>
    <w:rsid w:val="006F6E2E"/>
    <w:rsid w:val="0070259F"/>
    <w:rsid w:val="00702700"/>
    <w:rsid w:val="00703061"/>
    <w:rsid w:val="0070415E"/>
    <w:rsid w:val="00704821"/>
    <w:rsid w:val="0070533B"/>
    <w:rsid w:val="00705609"/>
    <w:rsid w:val="00706F48"/>
    <w:rsid w:val="00707A2B"/>
    <w:rsid w:val="00711706"/>
    <w:rsid w:val="00713BED"/>
    <w:rsid w:val="00717415"/>
    <w:rsid w:val="00720B52"/>
    <w:rsid w:val="00720EB4"/>
    <w:rsid w:val="00721173"/>
    <w:rsid w:val="00721B9C"/>
    <w:rsid w:val="00723D48"/>
    <w:rsid w:val="00725798"/>
    <w:rsid w:val="00725EC9"/>
    <w:rsid w:val="00733F3E"/>
    <w:rsid w:val="00736CCE"/>
    <w:rsid w:val="00737CC2"/>
    <w:rsid w:val="00741895"/>
    <w:rsid w:val="00741AE7"/>
    <w:rsid w:val="00743ADB"/>
    <w:rsid w:val="00744BF2"/>
    <w:rsid w:val="007474FE"/>
    <w:rsid w:val="00747E85"/>
    <w:rsid w:val="00751825"/>
    <w:rsid w:val="00751A1E"/>
    <w:rsid w:val="00752AFA"/>
    <w:rsid w:val="00755187"/>
    <w:rsid w:val="00755B36"/>
    <w:rsid w:val="00757349"/>
    <w:rsid w:val="00757816"/>
    <w:rsid w:val="00761843"/>
    <w:rsid w:val="007643D4"/>
    <w:rsid w:val="0076659D"/>
    <w:rsid w:val="00771CA3"/>
    <w:rsid w:val="00772B89"/>
    <w:rsid w:val="00772F80"/>
    <w:rsid w:val="00773088"/>
    <w:rsid w:val="00776948"/>
    <w:rsid w:val="007814D9"/>
    <w:rsid w:val="007824BE"/>
    <w:rsid w:val="007859F8"/>
    <w:rsid w:val="00786B4C"/>
    <w:rsid w:val="00786B76"/>
    <w:rsid w:val="00786D88"/>
    <w:rsid w:val="007903D4"/>
    <w:rsid w:val="00791E5A"/>
    <w:rsid w:val="007961EA"/>
    <w:rsid w:val="007A17C0"/>
    <w:rsid w:val="007A1CC3"/>
    <w:rsid w:val="007A29E3"/>
    <w:rsid w:val="007A7EBB"/>
    <w:rsid w:val="007B12B9"/>
    <w:rsid w:val="007B2F08"/>
    <w:rsid w:val="007B554B"/>
    <w:rsid w:val="007B5E8C"/>
    <w:rsid w:val="007B7DFF"/>
    <w:rsid w:val="007C0290"/>
    <w:rsid w:val="007C0EDA"/>
    <w:rsid w:val="007C17AA"/>
    <w:rsid w:val="007C2016"/>
    <w:rsid w:val="007C2EB7"/>
    <w:rsid w:val="007C3699"/>
    <w:rsid w:val="007C5A24"/>
    <w:rsid w:val="007C645F"/>
    <w:rsid w:val="007D0BEA"/>
    <w:rsid w:val="007D11B8"/>
    <w:rsid w:val="007D12C6"/>
    <w:rsid w:val="007D1695"/>
    <w:rsid w:val="007E014B"/>
    <w:rsid w:val="007E0AB3"/>
    <w:rsid w:val="007E0D2C"/>
    <w:rsid w:val="007E5CB8"/>
    <w:rsid w:val="007F5070"/>
    <w:rsid w:val="007F6C8A"/>
    <w:rsid w:val="007F73AE"/>
    <w:rsid w:val="007F7B8C"/>
    <w:rsid w:val="00801E58"/>
    <w:rsid w:val="00802289"/>
    <w:rsid w:val="00805DFC"/>
    <w:rsid w:val="00811FF1"/>
    <w:rsid w:val="008125AF"/>
    <w:rsid w:val="00820B84"/>
    <w:rsid w:val="0082146D"/>
    <w:rsid w:val="00821986"/>
    <w:rsid w:val="008238C3"/>
    <w:rsid w:val="00824178"/>
    <w:rsid w:val="0082439E"/>
    <w:rsid w:val="0082552B"/>
    <w:rsid w:val="00825989"/>
    <w:rsid w:val="00825ACB"/>
    <w:rsid w:val="00825DCB"/>
    <w:rsid w:val="008337D5"/>
    <w:rsid w:val="00833E68"/>
    <w:rsid w:val="00833E6C"/>
    <w:rsid w:val="00836EDA"/>
    <w:rsid w:val="00837319"/>
    <w:rsid w:val="00840B0C"/>
    <w:rsid w:val="008431F0"/>
    <w:rsid w:val="00843D12"/>
    <w:rsid w:val="00844BFB"/>
    <w:rsid w:val="00851105"/>
    <w:rsid w:val="008516DB"/>
    <w:rsid w:val="00852C0D"/>
    <w:rsid w:val="008534A8"/>
    <w:rsid w:val="00855132"/>
    <w:rsid w:val="00856479"/>
    <w:rsid w:val="008571F3"/>
    <w:rsid w:val="00874C2B"/>
    <w:rsid w:val="00881B04"/>
    <w:rsid w:val="008840B3"/>
    <w:rsid w:val="00885FCD"/>
    <w:rsid w:val="008875A7"/>
    <w:rsid w:val="00887A6A"/>
    <w:rsid w:val="0089043B"/>
    <w:rsid w:val="00892032"/>
    <w:rsid w:val="00892254"/>
    <w:rsid w:val="00895CC7"/>
    <w:rsid w:val="0089681C"/>
    <w:rsid w:val="008A1018"/>
    <w:rsid w:val="008A4FE8"/>
    <w:rsid w:val="008A56DB"/>
    <w:rsid w:val="008B1A60"/>
    <w:rsid w:val="008B39C5"/>
    <w:rsid w:val="008B41D9"/>
    <w:rsid w:val="008B4D91"/>
    <w:rsid w:val="008B4E1B"/>
    <w:rsid w:val="008C0A62"/>
    <w:rsid w:val="008C1D25"/>
    <w:rsid w:val="008C1EC0"/>
    <w:rsid w:val="008C4B89"/>
    <w:rsid w:val="008C5AB0"/>
    <w:rsid w:val="008C5FC1"/>
    <w:rsid w:val="008D1E6F"/>
    <w:rsid w:val="008D2054"/>
    <w:rsid w:val="008D65EC"/>
    <w:rsid w:val="008E0B04"/>
    <w:rsid w:val="008E3053"/>
    <w:rsid w:val="008E34EF"/>
    <w:rsid w:val="008E3689"/>
    <w:rsid w:val="008E3BD2"/>
    <w:rsid w:val="008F0C67"/>
    <w:rsid w:val="008F1B02"/>
    <w:rsid w:val="008F2F95"/>
    <w:rsid w:val="008F3B49"/>
    <w:rsid w:val="008F5508"/>
    <w:rsid w:val="008F58E1"/>
    <w:rsid w:val="00901109"/>
    <w:rsid w:val="00904C06"/>
    <w:rsid w:val="00906C76"/>
    <w:rsid w:val="00907A1D"/>
    <w:rsid w:val="00911A29"/>
    <w:rsid w:val="00911CB8"/>
    <w:rsid w:val="0091212E"/>
    <w:rsid w:val="00914774"/>
    <w:rsid w:val="00916749"/>
    <w:rsid w:val="00921ECC"/>
    <w:rsid w:val="009225A0"/>
    <w:rsid w:val="00924D1F"/>
    <w:rsid w:val="0092666C"/>
    <w:rsid w:val="00927FE8"/>
    <w:rsid w:val="009300B5"/>
    <w:rsid w:val="009319F0"/>
    <w:rsid w:val="00936FC8"/>
    <w:rsid w:val="0094033A"/>
    <w:rsid w:val="00941278"/>
    <w:rsid w:val="00941E48"/>
    <w:rsid w:val="00943448"/>
    <w:rsid w:val="009458EF"/>
    <w:rsid w:val="009467AE"/>
    <w:rsid w:val="0095151B"/>
    <w:rsid w:val="0095233B"/>
    <w:rsid w:val="00952DC4"/>
    <w:rsid w:val="009538AF"/>
    <w:rsid w:val="00956961"/>
    <w:rsid w:val="00956A8B"/>
    <w:rsid w:val="009570C4"/>
    <w:rsid w:val="00962426"/>
    <w:rsid w:val="0096409C"/>
    <w:rsid w:val="00965711"/>
    <w:rsid w:val="00965BBB"/>
    <w:rsid w:val="00970DF2"/>
    <w:rsid w:val="00971984"/>
    <w:rsid w:val="0097413D"/>
    <w:rsid w:val="009753B1"/>
    <w:rsid w:val="009761C1"/>
    <w:rsid w:val="00977131"/>
    <w:rsid w:val="00990EAC"/>
    <w:rsid w:val="00992031"/>
    <w:rsid w:val="00994945"/>
    <w:rsid w:val="00995740"/>
    <w:rsid w:val="00995DB7"/>
    <w:rsid w:val="009A1341"/>
    <w:rsid w:val="009A2B46"/>
    <w:rsid w:val="009A4F30"/>
    <w:rsid w:val="009A637A"/>
    <w:rsid w:val="009A63CF"/>
    <w:rsid w:val="009B0891"/>
    <w:rsid w:val="009B2BB3"/>
    <w:rsid w:val="009B2D22"/>
    <w:rsid w:val="009B3E25"/>
    <w:rsid w:val="009B6E96"/>
    <w:rsid w:val="009B75E2"/>
    <w:rsid w:val="009B7988"/>
    <w:rsid w:val="009B7A6C"/>
    <w:rsid w:val="009C0AAF"/>
    <w:rsid w:val="009C37F4"/>
    <w:rsid w:val="009C53B3"/>
    <w:rsid w:val="009C78A0"/>
    <w:rsid w:val="009D14D3"/>
    <w:rsid w:val="009D1A54"/>
    <w:rsid w:val="009D347D"/>
    <w:rsid w:val="009D38D1"/>
    <w:rsid w:val="009E5D78"/>
    <w:rsid w:val="009E6689"/>
    <w:rsid w:val="009E6A92"/>
    <w:rsid w:val="009F0522"/>
    <w:rsid w:val="009F0A1C"/>
    <w:rsid w:val="009F2971"/>
    <w:rsid w:val="009F2CF7"/>
    <w:rsid w:val="009F4686"/>
    <w:rsid w:val="009F5F0C"/>
    <w:rsid w:val="009F6E34"/>
    <w:rsid w:val="009F7E28"/>
    <w:rsid w:val="00A00E57"/>
    <w:rsid w:val="00A1311C"/>
    <w:rsid w:val="00A16E36"/>
    <w:rsid w:val="00A17E01"/>
    <w:rsid w:val="00A21E86"/>
    <w:rsid w:val="00A23F77"/>
    <w:rsid w:val="00A24255"/>
    <w:rsid w:val="00A2535A"/>
    <w:rsid w:val="00A255E5"/>
    <w:rsid w:val="00A27168"/>
    <w:rsid w:val="00A3162F"/>
    <w:rsid w:val="00A33333"/>
    <w:rsid w:val="00A33C3A"/>
    <w:rsid w:val="00A3638A"/>
    <w:rsid w:val="00A36534"/>
    <w:rsid w:val="00A40309"/>
    <w:rsid w:val="00A411B6"/>
    <w:rsid w:val="00A426CC"/>
    <w:rsid w:val="00A44241"/>
    <w:rsid w:val="00A462E2"/>
    <w:rsid w:val="00A51C51"/>
    <w:rsid w:val="00A53E05"/>
    <w:rsid w:val="00A57E21"/>
    <w:rsid w:val="00A612BA"/>
    <w:rsid w:val="00A64984"/>
    <w:rsid w:val="00A665D1"/>
    <w:rsid w:val="00A71C35"/>
    <w:rsid w:val="00A72EDA"/>
    <w:rsid w:val="00A73935"/>
    <w:rsid w:val="00A755CD"/>
    <w:rsid w:val="00A75D67"/>
    <w:rsid w:val="00A76F40"/>
    <w:rsid w:val="00A8054A"/>
    <w:rsid w:val="00A80BD0"/>
    <w:rsid w:val="00A82B4E"/>
    <w:rsid w:val="00A8544B"/>
    <w:rsid w:val="00A86201"/>
    <w:rsid w:val="00A91103"/>
    <w:rsid w:val="00A949DC"/>
    <w:rsid w:val="00A94D59"/>
    <w:rsid w:val="00A96976"/>
    <w:rsid w:val="00A97FF6"/>
    <w:rsid w:val="00AA0602"/>
    <w:rsid w:val="00AA078E"/>
    <w:rsid w:val="00AA0F09"/>
    <w:rsid w:val="00AA2A04"/>
    <w:rsid w:val="00AA6875"/>
    <w:rsid w:val="00AA74E9"/>
    <w:rsid w:val="00AA775C"/>
    <w:rsid w:val="00AB1635"/>
    <w:rsid w:val="00AB2558"/>
    <w:rsid w:val="00AB2E51"/>
    <w:rsid w:val="00AB4808"/>
    <w:rsid w:val="00AB58FC"/>
    <w:rsid w:val="00AB70C5"/>
    <w:rsid w:val="00AC00FC"/>
    <w:rsid w:val="00AC1911"/>
    <w:rsid w:val="00AC3930"/>
    <w:rsid w:val="00AC4CA6"/>
    <w:rsid w:val="00AC670D"/>
    <w:rsid w:val="00AC711C"/>
    <w:rsid w:val="00AD16B5"/>
    <w:rsid w:val="00AD1C59"/>
    <w:rsid w:val="00AD2C88"/>
    <w:rsid w:val="00AD4D6A"/>
    <w:rsid w:val="00AD6421"/>
    <w:rsid w:val="00AE04C5"/>
    <w:rsid w:val="00AE1FC8"/>
    <w:rsid w:val="00AE562E"/>
    <w:rsid w:val="00AE6030"/>
    <w:rsid w:val="00AE6514"/>
    <w:rsid w:val="00AE6DE8"/>
    <w:rsid w:val="00AE7B19"/>
    <w:rsid w:val="00AF1DCA"/>
    <w:rsid w:val="00AF2F5A"/>
    <w:rsid w:val="00AF4062"/>
    <w:rsid w:val="00AF46D1"/>
    <w:rsid w:val="00AF718A"/>
    <w:rsid w:val="00B02917"/>
    <w:rsid w:val="00B03F94"/>
    <w:rsid w:val="00B04C91"/>
    <w:rsid w:val="00B11255"/>
    <w:rsid w:val="00B11D42"/>
    <w:rsid w:val="00B12341"/>
    <w:rsid w:val="00B126E2"/>
    <w:rsid w:val="00B14D8A"/>
    <w:rsid w:val="00B169CF"/>
    <w:rsid w:val="00B20858"/>
    <w:rsid w:val="00B21566"/>
    <w:rsid w:val="00B21964"/>
    <w:rsid w:val="00B22112"/>
    <w:rsid w:val="00B23CC6"/>
    <w:rsid w:val="00B24864"/>
    <w:rsid w:val="00B24C08"/>
    <w:rsid w:val="00B255B1"/>
    <w:rsid w:val="00B312BA"/>
    <w:rsid w:val="00B33626"/>
    <w:rsid w:val="00B345C2"/>
    <w:rsid w:val="00B36330"/>
    <w:rsid w:val="00B36E17"/>
    <w:rsid w:val="00B37AAA"/>
    <w:rsid w:val="00B4196B"/>
    <w:rsid w:val="00B425AF"/>
    <w:rsid w:val="00B43286"/>
    <w:rsid w:val="00B453D7"/>
    <w:rsid w:val="00B45C2C"/>
    <w:rsid w:val="00B45F00"/>
    <w:rsid w:val="00B4759F"/>
    <w:rsid w:val="00B50403"/>
    <w:rsid w:val="00B52320"/>
    <w:rsid w:val="00B529ED"/>
    <w:rsid w:val="00B53872"/>
    <w:rsid w:val="00B60248"/>
    <w:rsid w:val="00B605EE"/>
    <w:rsid w:val="00B60DE2"/>
    <w:rsid w:val="00B6180D"/>
    <w:rsid w:val="00B63859"/>
    <w:rsid w:val="00B63B85"/>
    <w:rsid w:val="00B64166"/>
    <w:rsid w:val="00B64B18"/>
    <w:rsid w:val="00B65AF8"/>
    <w:rsid w:val="00B67AF4"/>
    <w:rsid w:val="00B72732"/>
    <w:rsid w:val="00B73456"/>
    <w:rsid w:val="00B76D73"/>
    <w:rsid w:val="00B778C1"/>
    <w:rsid w:val="00B77F31"/>
    <w:rsid w:val="00B8394D"/>
    <w:rsid w:val="00B86238"/>
    <w:rsid w:val="00B875DC"/>
    <w:rsid w:val="00B92AE1"/>
    <w:rsid w:val="00B941C7"/>
    <w:rsid w:val="00B94E1F"/>
    <w:rsid w:val="00B95036"/>
    <w:rsid w:val="00B9516B"/>
    <w:rsid w:val="00B97E12"/>
    <w:rsid w:val="00BA02C6"/>
    <w:rsid w:val="00BA27D9"/>
    <w:rsid w:val="00BA3390"/>
    <w:rsid w:val="00BA46F0"/>
    <w:rsid w:val="00BA4FC9"/>
    <w:rsid w:val="00BB010E"/>
    <w:rsid w:val="00BB07B2"/>
    <w:rsid w:val="00BB7F12"/>
    <w:rsid w:val="00BC0D5C"/>
    <w:rsid w:val="00BC12CA"/>
    <w:rsid w:val="00BC459A"/>
    <w:rsid w:val="00BC4DDE"/>
    <w:rsid w:val="00BD01CF"/>
    <w:rsid w:val="00BD082F"/>
    <w:rsid w:val="00BD0945"/>
    <w:rsid w:val="00BD541A"/>
    <w:rsid w:val="00BD65F8"/>
    <w:rsid w:val="00BE2F9B"/>
    <w:rsid w:val="00BE3077"/>
    <w:rsid w:val="00BE41CC"/>
    <w:rsid w:val="00BE600A"/>
    <w:rsid w:val="00BE7751"/>
    <w:rsid w:val="00BF039E"/>
    <w:rsid w:val="00BF07EE"/>
    <w:rsid w:val="00BF2F0C"/>
    <w:rsid w:val="00BF2FC3"/>
    <w:rsid w:val="00BF3146"/>
    <w:rsid w:val="00BF3CE2"/>
    <w:rsid w:val="00BF4A01"/>
    <w:rsid w:val="00BF4DFB"/>
    <w:rsid w:val="00BF5C2B"/>
    <w:rsid w:val="00BF7D2F"/>
    <w:rsid w:val="00C002EE"/>
    <w:rsid w:val="00C00B10"/>
    <w:rsid w:val="00C01F9A"/>
    <w:rsid w:val="00C04E72"/>
    <w:rsid w:val="00C112A8"/>
    <w:rsid w:val="00C12A69"/>
    <w:rsid w:val="00C1308F"/>
    <w:rsid w:val="00C15C6A"/>
    <w:rsid w:val="00C17354"/>
    <w:rsid w:val="00C21AD3"/>
    <w:rsid w:val="00C23860"/>
    <w:rsid w:val="00C24211"/>
    <w:rsid w:val="00C24243"/>
    <w:rsid w:val="00C252A1"/>
    <w:rsid w:val="00C25470"/>
    <w:rsid w:val="00C27A73"/>
    <w:rsid w:val="00C31C06"/>
    <w:rsid w:val="00C3217B"/>
    <w:rsid w:val="00C346C1"/>
    <w:rsid w:val="00C3594D"/>
    <w:rsid w:val="00C36AFE"/>
    <w:rsid w:val="00C41A7F"/>
    <w:rsid w:val="00C436C9"/>
    <w:rsid w:val="00C45E16"/>
    <w:rsid w:val="00C46C21"/>
    <w:rsid w:val="00C472B4"/>
    <w:rsid w:val="00C47EF3"/>
    <w:rsid w:val="00C56839"/>
    <w:rsid w:val="00C57177"/>
    <w:rsid w:val="00C61BF7"/>
    <w:rsid w:val="00C63FF9"/>
    <w:rsid w:val="00C73F84"/>
    <w:rsid w:val="00C752CE"/>
    <w:rsid w:val="00C8240C"/>
    <w:rsid w:val="00C826B7"/>
    <w:rsid w:val="00C86A44"/>
    <w:rsid w:val="00C87D3E"/>
    <w:rsid w:val="00C87F1D"/>
    <w:rsid w:val="00C9164E"/>
    <w:rsid w:val="00C92F86"/>
    <w:rsid w:val="00C93EB7"/>
    <w:rsid w:val="00C947C0"/>
    <w:rsid w:val="00C95DCF"/>
    <w:rsid w:val="00CA2751"/>
    <w:rsid w:val="00CA2DA7"/>
    <w:rsid w:val="00CA3990"/>
    <w:rsid w:val="00CA62E3"/>
    <w:rsid w:val="00CB10F0"/>
    <w:rsid w:val="00CB1F88"/>
    <w:rsid w:val="00CB24F1"/>
    <w:rsid w:val="00CB4A89"/>
    <w:rsid w:val="00CB6677"/>
    <w:rsid w:val="00CB67F4"/>
    <w:rsid w:val="00CB75E5"/>
    <w:rsid w:val="00CC0513"/>
    <w:rsid w:val="00CC2271"/>
    <w:rsid w:val="00CC4436"/>
    <w:rsid w:val="00CC5904"/>
    <w:rsid w:val="00CC6BF2"/>
    <w:rsid w:val="00CC7423"/>
    <w:rsid w:val="00CD034D"/>
    <w:rsid w:val="00CD29C7"/>
    <w:rsid w:val="00CD3C6D"/>
    <w:rsid w:val="00CD441E"/>
    <w:rsid w:val="00CD5885"/>
    <w:rsid w:val="00CD61F4"/>
    <w:rsid w:val="00CD630F"/>
    <w:rsid w:val="00CD632B"/>
    <w:rsid w:val="00CD7E9B"/>
    <w:rsid w:val="00CE02E8"/>
    <w:rsid w:val="00CE139B"/>
    <w:rsid w:val="00CE4201"/>
    <w:rsid w:val="00CF47D1"/>
    <w:rsid w:val="00CF5965"/>
    <w:rsid w:val="00CF64F5"/>
    <w:rsid w:val="00CF6952"/>
    <w:rsid w:val="00CF7EE7"/>
    <w:rsid w:val="00D00B9D"/>
    <w:rsid w:val="00D00E65"/>
    <w:rsid w:val="00D00E89"/>
    <w:rsid w:val="00D02095"/>
    <w:rsid w:val="00D04030"/>
    <w:rsid w:val="00D06604"/>
    <w:rsid w:val="00D07057"/>
    <w:rsid w:val="00D071C8"/>
    <w:rsid w:val="00D13FF4"/>
    <w:rsid w:val="00D14E59"/>
    <w:rsid w:val="00D16154"/>
    <w:rsid w:val="00D20BBC"/>
    <w:rsid w:val="00D21840"/>
    <w:rsid w:val="00D2200E"/>
    <w:rsid w:val="00D23671"/>
    <w:rsid w:val="00D2451D"/>
    <w:rsid w:val="00D25403"/>
    <w:rsid w:val="00D26290"/>
    <w:rsid w:val="00D306C9"/>
    <w:rsid w:val="00D3201D"/>
    <w:rsid w:val="00D33776"/>
    <w:rsid w:val="00D33E65"/>
    <w:rsid w:val="00D33FC3"/>
    <w:rsid w:val="00D35547"/>
    <w:rsid w:val="00D35E93"/>
    <w:rsid w:val="00D41A00"/>
    <w:rsid w:val="00D41E95"/>
    <w:rsid w:val="00D43057"/>
    <w:rsid w:val="00D44F00"/>
    <w:rsid w:val="00D4583A"/>
    <w:rsid w:val="00D47C52"/>
    <w:rsid w:val="00D50F3F"/>
    <w:rsid w:val="00D6066E"/>
    <w:rsid w:val="00D60F62"/>
    <w:rsid w:val="00D66100"/>
    <w:rsid w:val="00D66697"/>
    <w:rsid w:val="00D67613"/>
    <w:rsid w:val="00D67EDA"/>
    <w:rsid w:val="00D71807"/>
    <w:rsid w:val="00D72914"/>
    <w:rsid w:val="00D73362"/>
    <w:rsid w:val="00D76094"/>
    <w:rsid w:val="00D80968"/>
    <w:rsid w:val="00D82299"/>
    <w:rsid w:val="00D836EE"/>
    <w:rsid w:val="00D921D0"/>
    <w:rsid w:val="00D93A7B"/>
    <w:rsid w:val="00DA02A7"/>
    <w:rsid w:val="00DA1364"/>
    <w:rsid w:val="00DA3875"/>
    <w:rsid w:val="00DA61ED"/>
    <w:rsid w:val="00DB40BA"/>
    <w:rsid w:val="00DB5EBE"/>
    <w:rsid w:val="00DB6FB7"/>
    <w:rsid w:val="00DC15C7"/>
    <w:rsid w:val="00DC19FA"/>
    <w:rsid w:val="00DC1D3B"/>
    <w:rsid w:val="00DC55C7"/>
    <w:rsid w:val="00DC6CAA"/>
    <w:rsid w:val="00DD07DB"/>
    <w:rsid w:val="00DD1643"/>
    <w:rsid w:val="00DD562C"/>
    <w:rsid w:val="00DD6D15"/>
    <w:rsid w:val="00DE1315"/>
    <w:rsid w:val="00DE19FB"/>
    <w:rsid w:val="00DE586A"/>
    <w:rsid w:val="00DF0761"/>
    <w:rsid w:val="00DF144A"/>
    <w:rsid w:val="00DF16B0"/>
    <w:rsid w:val="00DF2686"/>
    <w:rsid w:val="00DF4638"/>
    <w:rsid w:val="00DF7528"/>
    <w:rsid w:val="00DF7D87"/>
    <w:rsid w:val="00E00284"/>
    <w:rsid w:val="00E0258B"/>
    <w:rsid w:val="00E02BC5"/>
    <w:rsid w:val="00E03780"/>
    <w:rsid w:val="00E03E41"/>
    <w:rsid w:val="00E049AB"/>
    <w:rsid w:val="00E077F8"/>
    <w:rsid w:val="00E11968"/>
    <w:rsid w:val="00E14F0C"/>
    <w:rsid w:val="00E15838"/>
    <w:rsid w:val="00E16715"/>
    <w:rsid w:val="00E176AF"/>
    <w:rsid w:val="00E23E84"/>
    <w:rsid w:val="00E2505A"/>
    <w:rsid w:val="00E25372"/>
    <w:rsid w:val="00E26819"/>
    <w:rsid w:val="00E26B62"/>
    <w:rsid w:val="00E31F43"/>
    <w:rsid w:val="00E35903"/>
    <w:rsid w:val="00E3593B"/>
    <w:rsid w:val="00E361E5"/>
    <w:rsid w:val="00E36D69"/>
    <w:rsid w:val="00E36EAA"/>
    <w:rsid w:val="00E4192E"/>
    <w:rsid w:val="00E4226A"/>
    <w:rsid w:val="00E422CE"/>
    <w:rsid w:val="00E472F6"/>
    <w:rsid w:val="00E5260D"/>
    <w:rsid w:val="00E52C3B"/>
    <w:rsid w:val="00E52D10"/>
    <w:rsid w:val="00E54D0A"/>
    <w:rsid w:val="00E552D2"/>
    <w:rsid w:val="00E57219"/>
    <w:rsid w:val="00E57D13"/>
    <w:rsid w:val="00E6015A"/>
    <w:rsid w:val="00E616F5"/>
    <w:rsid w:val="00E62E1A"/>
    <w:rsid w:val="00E633BD"/>
    <w:rsid w:val="00E653B5"/>
    <w:rsid w:val="00E65623"/>
    <w:rsid w:val="00E65941"/>
    <w:rsid w:val="00E71453"/>
    <w:rsid w:val="00E72141"/>
    <w:rsid w:val="00E72B5D"/>
    <w:rsid w:val="00E73343"/>
    <w:rsid w:val="00E73346"/>
    <w:rsid w:val="00E73736"/>
    <w:rsid w:val="00E73835"/>
    <w:rsid w:val="00E73CE9"/>
    <w:rsid w:val="00E75E3C"/>
    <w:rsid w:val="00E7664A"/>
    <w:rsid w:val="00E77AB4"/>
    <w:rsid w:val="00E85786"/>
    <w:rsid w:val="00E85D2A"/>
    <w:rsid w:val="00E85DE0"/>
    <w:rsid w:val="00E8658F"/>
    <w:rsid w:val="00E905E6"/>
    <w:rsid w:val="00E91529"/>
    <w:rsid w:val="00E94C14"/>
    <w:rsid w:val="00E94CFC"/>
    <w:rsid w:val="00E964BE"/>
    <w:rsid w:val="00E9693A"/>
    <w:rsid w:val="00E9732E"/>
    <w:rsid w:val="00E97A16"/>
    <w:rsid w:val="00E97AE8"/>
    <w:rsid w:val="00EA2171"/>
    <w:rsid w:val="00EA3591"/>
    <w:rsid w:val="00EA55B8"/>
    <w:rsid w:val="00EB3898"/>
    <w:rsid w:val="00EB45E3"/>
    <w:rsid w:val="00EB47D4"/>
    <w:rsid w:val="00EB5BC5"/>
    <w:rsid w:val="00EB70B1"/>
    <w:rsid w:val="00EC0055"/>
    <w:rsid w:val="00EC2710"/>
    <w:rsid w:val="00EC7427"/>
    <w:rsid w:val="00ED38BD"/>
    <w:rsid w:val="00ED411F"/>
    <w:rsid w:val="00ED4F21"/>
    <w:rsid w:val="00ED7657"/>
    <w:rsid w:val="00ED7856"/>
    <w:rsid w:val="00ED7BF5"/>
    <w:rsid w:val="00ED7EFA"/>
    <w:rsid w:val="00EE03F2"/>
    <w:rsid w:val="00EE204C"/>
    <w:rsid w:val="00EE22D3"/>
    <w:rsid w:val="00EE3F9F"/>
    <w:rsid w:val="00EE4EF8"/>
    <w:rsid w:val="00EE5A98"/>
    <w:rsid w:val="00EE7454"/>
    <w:rsid w:val="00EF0496"/>
    <w:rsid w:val="00EF08FB"/>
    <w:rsid w:val="00EF15AA"/>
    <w:rsid w:val="00EF1FD1"/>
    <w:rsid w:val="00EF227C"/>
    <w:rsid w:val="00EF28C0"/>
    <w:rsid w:val="00EF6E37"/>
    <w:rsid w:val="00F01E81"/>
    <w:rsid w:val="00F025F1"/>
    <w:rsid w:val="00F047A3"/>
    <w:rsid w:val="00F0510A"/>
    <w:rsid w:val="00F072F5"/>
    <w:rsid w:val="00F102E9"/>
    <w:rsid w:val="00F10392"/>
    <w:rsid w:val="00F11A5B"/>
    <w:rsid w:val="00F12264"/>
    <w:rsid w:val="00F137E0"/>
    <w:rsid w:val="00F15F00"/>
    <w:rsid w:val="00F16319"/>
    <w:rsid w:val="00F212E3"/>
    <w:rsid w:val="00F21856"/>
    <w:rsid w:val="00F22BBB"/>
    <w:rsid w:val="00F235FC"/>
    <w:rsid w:val="00F24013"/>
    <w:rsid w:val="00F24519"/>
    <w:rsid w:val="00F30420"/>
    <w:rsid w:val="00F3060C"/>
    <w:rsid w:val="00F30B2C"/>
    <w:rsid w:val="00F3122F"/>
    <w:rsid w:val="00F32B78"/>
    <w:rsid w:val="00F34A0F"/>
    <w:rsid w:val="00F36BCE"/>
    <w:rsid w:val="00F37864"/>
    <w:rsid w:val="00F514F4"/>
    <w:rsid w:val="00F5376D"/>
    <w:rsid w:val="00F544E5"/>
    <w:rsid w:val="00F5652E"/>
    <w:rsid w:val="00F60B66"/>
    <w:rsid w:val="00F61219"/>
    <w:rsid w:val="00F6142A"/>
    <w:rsid w:val="00F62FC6"/>
    <w:rsid w:val="00F6397E"/>
    <w:rsid w:val="00F64769"/>
    <w:rsid w:val="00F67344"/>
    <w:rsid w:val="00F67D00"/>
    <w:rsid w:val="00F707F4"/>
    <w:rsid w:val="00F7085D"/>
    <w:rsid w:val="00F758A6"/>
    <w:rsid w:val="00F77DD0"/>
    <w:rsid w:val="00F866FD"/>
    <w:rsid w:val="00F86DE5"/>
    <w:rsid w:val="00F87B31"/>
    <w:rsid w:val="00F90344"/>
    <w:rsid w:val="00F92778"/>
    <w:rsid w:val="00F93052"/>
    <w:rsid w:val="00FA0027"/>
    <w:rsid w:val="00FA00B3"/>
    <w:rsid w:val="00FA52FD"/>
    <w:rsid w:val="00FA746C"/>
    <w:rsid w:val="00FB11B0"/>
    <w:rsid w:val="00FB24D7"/>
    <w:rsid w:val="00FB27FF"/>
    <w:rsid w:val="00FB5536"/>
    <w:rsid w:val="00FB68C8"/>
    <w:rsid w:val="00FB7B21"/>
    <w:rsid w:val="00FC0508"/>
    <w:rsid w:val="00FC16D6"/>
    <w:rsid w:val="00FC2AE1"/>
    <w:rsid w:val="00FC2BC0"/>
    <w:rsid w:val="00FC2D91"/>
    <w:rsid w:val="00FC3B72"/>
    <w:rsid w:val="00FC3C81"/>
    <w:rsid w:val="00FC7EE9"/>
    <w:rsid w:val="00FD100F"/>
    <w:rsid w:val="00FD1364"/>
    <w:rsid w:val="00FD3EAC"/>
    <w:rsid w:val="00FD6218"/>
    <w:rsid w:val="00FE7133"/>
    <w:rsid w:val="00FE7895"/>
    <w:rsid w:val="00FE7BFF"/>
    <w:rsid w:val="00FE7DDD"/>
    <w:rsid w:val="00FF000B"/>
    <w:rsid w:val="00FF26B6"/>
    <w:rsid w:val="00FF34F9"/>
    <w:rsid w:val="00FF52C0"/>
    <w:rsid w:val="00FF6BE1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8CC1"/>
  <w15:chartTrackingRefBased/>
  <w15:docId w15:val="{B3EC476C-CD09-42CE-A78E-FB62A56D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E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76E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347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476E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3476E1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5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350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8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44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97FF6"/>
    <w:rPr>
      <w:b/>
      <w:bCs/>
    </w:rPr>
  </w:style>
  <w:style w:type="paragraph" w:customStyle="1" w:styleId="Default">
    <w:name w:val="Default"/>
    <w:rsid w:val="000B17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">
    <w:name w:val="Body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rsid w:val="00B6385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B63859"/>
    <w:pPr>
      <w:numPr>
        <w:numId w:val="5"/>
      </w:numPr>
    </w:pPr>
  </w:style>
  <w:style w:type="paragraph" w:customStyle="1" w:styleId="TableStyle1">
    <w:name w:val="Table Style 1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sid w:val="00B638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uiPriority w:val="1"/>
    <w:qFormat/>
    <w:rsid w:val="00383FB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yiv9974116379msonormal">
    <w:name w:val="yiv9974116379msonormal"/>
    <w:basedOn w:val="Normal"/>
    <w:rsid w:val="00B45C2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ottinghamshire.gov.uk/business-community/cost-of-living-supor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231ebf-4de8-4b50-8f1f-67656e0ec4a7" xsi:nil="true"/>
    <lcf76f155ced4ddcb4097134ff3c332f xmlns="eb41ddd4-d2e4-4fd0-95d7-e5b9583e7c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80CF4CC792D479F5F75B0B055B5DD" ma:contentTypeVersion="13" ma:contentTypeDescription="Create a new document." ma:contentTypeScope="" ma:versionID="0298e70f4083af3a5e82662a535aa83e">
  <xsd:schema xmlns:xsd="http://www.w3.org/2001/XMLSchema" xmlns:xs="http://www.w3.org/2001/XMLSchema" xmlns:p="http://schemas.microsoft.com/office/2006/metadata/properties" xmlns:ns2="eb41ddd4-d2e4-4fd0-95d7-e5b9583e7c0c" xmlns:ns3="ff231ebf-4de8-4b50-8f1f-67656e0ec4a7" targetNamespace="http://schemas.microsoft.com/office/2006/metadata/properties" ma:root="true" ma:fieldsID="17c1176fd1330daab67ca283dcfb71af" ns2:_="" ns3:_="">
    <xsd:import namespace="eb41ddd4-d2e4-4fd0-95d7-e5b9583e7c0c"/>
    <xsd:import namespace="ff231ebf-4de8-4b50-8f1f-67656e0e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1ddd4-d2e4-4fd0-95d7-e5b9583e7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cac4043-a1bd-42f1-b379-88c67d4a9b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1ebf-4de8-4b50-8f1f-67656e0ec4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36b28b3-ead6-4513-89b0-39a210757346}" ma:internalName="TaxCatchAll" ma:showField="CatchAllData" ma:web="ff231ebf-4de8-4b50-8f1f-67656e0ec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D1C1BF-0C23-455F-BFEC-D781B29B1A05}">
  <ds:schemaRefs>
    <ds:schemaRef ds:uri="http://schemas.microsoft.com/office/2006/metadata/properties"/>
    <ds:schemaRef ds:uri="http://schemas.microsoft.com/office/infopath/2007/PartnerControls"/>
    <ds:schemaRef ds:uri="ff231ebf-4de8-4b50-8f1f-67656e0ec4a7"/>
    <ds:schemaRef ds:uri="eb41ddd4-d2e4-4fd0-95d7-e5b9583e7c0c"/>
  </ds:schemaRefs>
</ds:datastoreItem>
</file>

<file path=customXml/itemProps2.xml><?xml version="1.0" encoding="utf-8"?>
<ds:datastoreItem xmlns:ds="http://schemas.openxmlformats.org/officeDocument/2006/customXml" ds:itemID="{37E6750F-BF93-4D71-997E-695ED0C7E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350505-7CA0-471E-8328-F2B926F561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A95C8-79FA-4F70-A8C0-8451A867C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1ddd4-d2e4-4fd0-95d7-e5b9583e7c0c"/>
    <ds:schemaRef ds:uri="ff231ebf-4de8-4b50-8f1f-67656e0e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2594</Words>
  <Characters>14788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4</cp:revision>
  <cp:lastPrinted>2023-07-06T13:50:00Z</cp:lastPrinted>
  <dcterms:created xsi:type="dcterms:W3CDTF">2023-07-13T13:13:00Z</dcterms:created>
  <dcterms:modified xsi:type="dcterms:W3CDTF">2023-07-13T13:14:00Z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0x010100D9380CF4CC792D479F5F75B0B055B5DD</vt:lpwstr>
  </property>
  <property fmtid="{D5CDD505-2E9C-101B-9397-08002B2CF9AE}" pid="3" name="MediaServiceImageTags">
    <vt:lpwstr/>
  </property>
</Properties>
</file>